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DFDFD"/>
        <w:spacing w:before="100" w:beforeAutospacing="1" w:after="100" w:afterAutospacing="1" w:line="540" w:lineRule="atLeast"/>
        <w:ind w:firstLine="375"/>
        <w:jc w:val="center"/>
        <w:rPr>
          <w:rFonts w:hint="eastAsia" w:ascii="黑体" w:hAnsi="黑体" w:eastAsia="黑体" w:cs="宋体"/>
          <w:color w:val="161616"/>
          <w:kern w:val="0"/>
          <w:sz w:val="32"/>
          <w:szCs w:val="32"/>
        </w:rPr>
      </w:pPr>
      <w:r>
        <w:rPr>
          <w:rFonts w:hint="eastAsia" w:ascii="黑体" w:hAnsi="黑体" w:eastAsia="黑体" w:cs="宋体"/>
          <w:color w:val="161616"/>
          <w:kern w:val="0"/>
          <w:sz w:val="32"/>
          <w:szCs w:val="32"/>
        </w:rPr>
        <w:t>郑州体育职业学院校内勤工助学管理办法</w:t>
      </w:r>
    </w:p>
    <w:p>
      <w:pPr>
        <w:widowControl/>
        <w:shd w:val="clear" w:color="auto" w:fill="FDFDFD"/>
        <w:spacing w:before="100" w:beforeAutospacing="1" w:after="100" w:afterAutospacing="1" w:line="540" w:lineRule="atLeast"/>
        <w:ind w:firstLine="375"/>
        <w:jc w:val="center"/>
        <w:rPr>
          <w:rFonts w:ascii="微软雅黑" w:hAnsi="微软雅黑" w:eastAsia="微软雅黑" w:cs="宋体"/>
          <w:color w:val="161616"/>
          <w:kern w:val="0"/>
          <w:sz w:val="23"/>
          <w:szCs w:val="23"/>
        </w:rPr>
      </w:pPr>
      <w:r>
        <w:rPr>
          <w:rFonts w:hint="eastAsia" w:ascii="黑体" w:hAnsi="黑体" w:eastAsia="黑体" w:cs="宋体"/>
          <w:color w:val="161616"/>
          <w:kern w:val="0"/>
          <w:sz w:val="32"/>
          <w:szCs w:val="32"/>
        </w:rPr>
        <w:t>第一章</w:t>
      </w:r>
      <w:r>
        <w:rPr>
          <w:rFonts w:hint="eastAsia" w:ascii="宋体" w:hAnsi="宋体" w:eastAsia="宋体" w:cs="宋体"/>
          <w:color w:val="161616"/>
          <w:kern w:val="0"/>
          <w:sz w:val="32"/>
          <w:szCs w:val="32"/>
        </w:rPr>
        <w:t xml:space="preserve">   </w:t>
      </w:r>
      <w:r>
        <w:rPr>
          <w:rFonts w:hint="eastAsia" w:ascii="黑体" w:hAnsi="黑体" w:eastAsia="黑体" w:cs="宋体"/>
          <w:color w:val="161616"/>
          <w:kern w:val="0"/>
          <w:sz w:val="32"/>
          <w:szCs w:val="32"/>
        </w:rPr>
        <w:t>总</w:t>
      </w:r>
      <w:r>
        <w:rPr>
          <w:rFonts w:hint="eastAsia" w:ascii="宋体" w:hAnsi="宋体" w:eastAsia="宋体" w:cs="宋体"/>
          <w:color w:val="161616"/>
          <w:kern w:val="0"/>
          <w:sz w:val="32"/>
          <w:szCs w:val="32"/>
        </w:rPr>
        <w:t> </w:t>
      </w:r>
      <w:r>
        <w:rPr>
          <w:rFonts w:hint="eastAsia" w:ascii="黑体" w:hAnsi="黑体" w:eastAsia="黑体" w:cs="宋体"/>
          <w:color w:val="161616"/>
          <w:kern w:val="0"/>
          <w:sz w:val="32"/>
          <w:szCs w:val="32"/>
        </w:rPr>
        <w:t>则</w:t>
      </w:r>
    </w:p>
    <w:p>
      <w:pPr>
        <w:widowControl/>
        <w:shd w:val="clear" w:color="auto" w:fill="FDFDFD"/>
        <w:spacing w:before="100" w:beforeAutospacing="1" w:after="100" w:afterAutospacing="1" w:line="540" w:lineRule="atLeast"/>
        <w:ind w:firstLine="645"/>
        <w:rPr>
          <w:rFonts w:ascii="微软雅黑" w:hAnsi="微软雅黑" w:eastAsia="微软雅黑" w:cs="宋体"/>
          <w:color w:val="161616"/>
          <w:kern w:val="0"/>
          <w:sz w:val="23"/>
          <w:szCs w:val="23"/>
        </w:rPr>
      </w:pPr>
      <w:r>
        <w:rPr>
          <w:rFonts w:hint="eastAsia" w:ascii="楷体_GB2312" w:hAnsi="微软雅黑" w:eastAsia="楷体_GB2312" w:cs="宋体"/>
          <w:color w:val="161616"/>
          <w:kern w:val="0"/>
          <w:sz w:val="32"/>
          <w:szCs w:val="32"/>
        </w:rPr>
        <w:t>第一条</w:t>
      </w:r>
      <w:r>
        <w:rPr>
          <w:rFonts w:hint="eastAsia" w:ascii="楷体_GB2312" w:hAnsi="微软雅黑" w:eastAsia="楷体_GB2312" w:cs="宋体"/>
          <w:color w:val="161616"/>
          <w:kern w:val="0"/>
          <w:sz w:val="32"/>
          <w:szCs w:val="32"/>
          <w:lang w:eastAsia="zh-CN"/>
        </w:rPr>
        <w:t>：</w:t>
      </w:r>
      <w:r>
        <w:rPr>
          <w:rFonts w:hint="eastAsia" w:ascii="仿宋_GB2312" w:hAnsi="微软雅黑" w:eastAsia="仿宋_GB2312" w:cs="宋体"/>
          <w:color w:val="161616"/>
          <w:kern w:val="0"/>
          <w:sz w:val="32"/>
          <w:szCs w:val="32"/>
        </w:rPr>
        <w:t>为落实立德树人根本任务，进一步规范管理我校勤工助学工作，促进勤工助学活动建康、有序开展，保障学生的合法权益，培养学生自立自强的精神，增强学生社会实践能力，帮助学生顺利完成学业，根据教育部、财政部印发的《高等学校勤工助学管理办法（2018年修订）》</w:t>
      </w:r>
      <w:r>
        <w:rPr>
          <w:rFonts w:hint="eastAsia" w:ascii="宋体" w:hAnsi="宋体" w:eastAsia="宋体" w:cs="宋体"/>
          <w:color w:val="161616"/>
          <w:kern w:val="0"/>
          <w:sz w:val="32"/>
          <w:szCs w:val="32"/>
        </w:rPr>
        <w:t>(</w:t>
      </w:r>
      <w:r>
        <w:rPr>
          <w:rFonts w:hint="eastAsia" w:ascii="仿宋_GB2312" w:hAnsi="微软雅黑" w:eastAsia="仿宋_GB2312" w:cs="宋体"/>
          <w:color w:val="161616"/>
          <w:kern w:val="0"/>
          <w:sz w:val="32"/>
          <w:szCs w:val="32"/>
        </w:rPr>
        <w:t>教财</w:t>
      </w:r>
      <w:r>
        <w:rPr>
          <w:rFonts w:hint="eastAsia" w:ascii="宋体" w:hAnsi="宋体" w:eastAsia="宋体" w:cs="宋体"/>
          <w:color w:val="161616"/>
          <w:kern w:val="0"/>
          <w:sz w:val="32"/>
          <w:szCs w:val="32"/>
        </w:rPr>
        <w:t>[20</w:t>
      </w:r>
      <w:r>
        <w:rPr>
          <w:rFonts w:hint="eastAsia" w:ascii="仿宋_GB2312" w:hAnsi="微软雅黑" w:eastAsia="仿宋_GB2312" w:cs="宋体"/>
          <w:color w:val="161616"/>
          <w:kern w:val="0"/>
          <w:sz w:val="32"/>
          <w:szCs w:val="32"/>
        </w:rPr>
        <w:t>18]12号)，结合我校实际情况，制定本办法。</w:t>
      </w:r>
    </w:p>
    <w:p>
      <w:pPr>
        <w:widowControl/>
        <w:shd w:val="clear" w:color="auto" w:fill="FDFDFD"/>
        <w:spacing w:before="100" w:beforeAutospacing="1" w:after="100" w:afterAutospacing="1" w:line="540" w:lineRule="atLeast"/>
        <w:ind w:firstLine="645"/>
        <w:rPr>
          <w:rFonts w:ascii="微软雅黑" w:hAnsi="微软雅黑" w:eastAsia="微软雅黑" w:cs="宋体"/>
          <w:color w:val="161616"/>
          <w:kern w:val="0"/>
          <w:sz w:val="23"/>
          <w:szCs w:val="23"/>
        </w:rPr>
      </w:pPr>
      <w:r>
        <w:rPr>
          <w:rFonts w:hint="eastAsia" w:ascii="楷体_GB2312" w:hAnsi="微软雅黑" w:eastAsia="楷体_GB2312" w:cs="宋体"/>
          <w:color w:val="161616"/>
          <w:kern w:val="0"/>
          <w:sz w:val="32"/>
          <w:szCs w:val="32"/>
        </w:rPr>
        <w:t>第二条</w:t>
      </w:r>
      <w:r>
        <w:rPr>
          <w:rFonts w:hint="eastAsia" w:ascii="宋体" w:hAnsi="宋体" w:eastAsia="宋体" w:cs="宋体"/>
          <w:color w:val="161616"/>
          <w:kern w:val="0"/>
          <w:sz w:val="29"/>
          <w:szCs w:val="29"/>
        </w:rPr>
        <w:t>：</w:t>
      </w:r>
      <w:r>
        <w:rPr>
          <w:rFonts w:hint="eastAsia" w:ascii="仿宋_GB2312" w:hAnsi="微软雅黑" w:eastAsia="仿宋_GB2312" w:cs="宋体"/>
          <w:color w:val="161616"/>
          <w:kern w:val="0"/>
          <w:sz w:val="32"/>
          <w:szCs w:val="32"/>
        </w:rPr>
        <w:t>本办法中学生指我校招收的全日制专科生。</w:t>
      </w:r>
    </w:p>
    <w:p>
      <w:pPr>
        <w:widowControl/>
        <w:shd w:val="clear" w:color="auto" w:fill="FDFDFD"/>
        <w:spacing w:before="100" w:beforeAutospacing="1" w:after="100" w:afterAutospacing="1" w:line="540" w:lineRule="atLeast"/>
        <w:ind w:firstLine="645"/>
        <w:rPr>
          <w:rFonts w:ascii="微软雅黑" w:hAnsi="微软雅黑" w:eastAsia="微软雅黑" w:cs="宋体"/>
          <w:color w:val="161616"/>
          <w:kern w:val="0"/>
          <w:sz w:val="23"/>
          <w:szCs w:val="23"/>
        </w:rPr>
      </w:pPr>
      <w:r>
        <w:rPr>
          <w:rFonts w:hint="eastAsia" w:ascii="楷体_GB2312" w:hAnsi="微软雅黑" w:eastAsia="楷体_GB2312" w:cs="宋体"/>
          <w:color w:val="161616"/>
          <w:kern w:val="0"/>
          <w:sz w:val="32"/>
          <w:szCs w:val="32"/>
        </w:rPr>
        <w:t>第三条</w:t>
      </w:r>
      <w:r>
        <w:rPr>
          <w:rFonts w:hint="eastAsia" w:ascii="仿宋_GB2312" w:hAnsi="微软雅黑" w:eastAsia="仿宋_GB2312" w:cs="宋体"/>
          <w:color w:val="161616"/>
          <w:kern w:val="0"/>
          <w:sz w:val="29"/>
          <w:szCs w:val="29"/>
        </w:rPr>
        <w:t>：</w:t>
      </w:r>
      <w:r>
        <w:rPr>
          <w:rFonts w:hint="eastAsia" w:ascii="仿宋_GB2312" w:hAnsi="微软雅黑" w:eastAsia="仿宋_GB2312" w:cs="宋体"/>
          <w:color w:val="161616"/>
          <w:kern w:val="0"/>
          <w:sz w:val="32"/>
          <w:szCs w:val="32"/>
        </w:rPr>
        <w:t>本办法所称勤工助学活动是指在学校的统一组织和管理下利用课余时间，通过劳动取得合法报酬，用于改善学习和生活条件的社会实践活动。学生私自在校外打工的行为，不在本办法规定之列。</w:t>
      </w:r>
    </w:p>
    <w:p>
      <w:pPr>
        <w:widowControl/>
        <w:shd w:val="clear" w:color="auto" w:fill="FDFDFD"/>
        <w:spacing w:before="100" w:beforeAutospacing="1" w:after="100" w:afterAutospacing="1" w:line="540" w:lineRule="atLeast"/>
        <w:ind w:firstLine="645"/>
        <w:rPr>
          <w:rFonts w:ascii="微软雅黑" w:hAnsi="微软雅黑" w:eastAsia="微软雅黑" w:cs="宋体"/>
          <w:color w:val="161616"/>
          <w:kern w:val="0"/>
          <w:sz w:val="23"/>
          <w:szCs w:val="23"/>
        </w:rPr>
      </w:pPr>
      <w:r>
        <w:rPr>
          <w:rFonts w:hint="eastAsia" w:ascii="楷体_GB2312" w:hAnsi="微软雅黑" w:eastAsia="楷体_GB2312" w:cs="宋体"/>
          <w:color w:val="161616"/>
          <w:kern w:val="0"/>
          <w:sz w:val="32"/>
          <w:szCs w:val="32"/>
        </w:rPr>
        <w:t>第四条</w:t>
      </w:r>
      <w:r>
        <w:rPr>
          <w:rFonts w:hint="eastAsia" w:ascii="宋体" w:hAnsi="宋体" w:eastAsia="宋体" w:cs="宋体"/>
          <w:color w:val="161616"/>
          <w:kern w:val="0"/>
          <w:sz w:val="29"/>
          <w:szCs w:val="29"/>
        </w:rPr>
        <w:t>:</w:t>
      </w:r>
      <w:r>
        <w:rPr>
          <w:rFonts w:hint="eastAsia" w:ascii="仿宋_GB2312" w:hAnsi="微软雅黑" w:eastAsia="仿宋_GB2312" w:cs="宋体"/>
          <w:color w:val="161616"/>
          <w:kern w:val="0"/>
          <w:sz w:val="29"/>
          <w:szCs w:val="29"/>
        </w:rPr>
        <w:t> </w:t>
      </w:r>
      <w:r>
        <w:rPr>
          <w:rFonts w:hint="eastAsia" w:ascii="仿宋_GB2312" w:hAnsi="微软雅黑" w:eastAsia="仿宋_GB2312" w:cs="宋体"/>
          <w:color w:val="161616"/>
          <w:kern w:val="0"/>
          <w:sz w:val="32"/>
          <w:szCs w:val="32"/>
        </w:rPr>
        <w:t>勤工助学活动坚持“立足校园、服务社会”的宗旨，按照学有余力、自愿申请、信息公开、扶困优先、竞争上岗、遵纪守法的原则，由学校在不影响正常教学秩序和学生正常学习的前提下有组织地开展。</w:t>
      </w:r>
    </w:p>
    <w:p>
      <w:pPr>
        <w:widowControl/>
        <w:shd w:val="clear" w:color="auto" w:fill="FDFDFD"/>
        <w:spacing w:before="100" w:beforeAutospacing="1" w:after="100" w:afterAutospacing="1" w:line="540" w:lineRule="atLeast"/>
        <w:ind w:firstLine="375"/>
        <w:jc w:val="center"/>
        <w:rPr>
          <w:rFonts w:ascii="微软雅黑" w:hAnsi="微软雅黑" w:eastAsia="微软雅黑" w:cs="宋体"/>
          <w:color w:val="161616"/>
          <w:kern w:val="0"/>
          <w:sz w:val="23"/>
          <w:szCs w:val="23"/>
        </w:rPr>
      </w:pPr>
      <w:r>
        <w:rPr>
          <w:rFonts w:hint="eastAsia" w:ascii="黑体" w:hAnsi="黑体" w:eastAsia="黑体" w:cs="宋体"/>
          <w:color w:val="161616"/>
          <w:kern w:val="0"/>
          <w:sz w:val="32"/>
          <w:szCs w:val="32"/>
        </w:rPr>
        <w:t>第二章</w:t>
      </w:r>
      <w:r>
        <w:rPr>
          <w:rFonts w:hint="eastAsia" w:ascii="宋体" w:hAnsi="宋体" w:eastAsia="宋体" w:cs="宋体"/>
          <w:color w:val="161616"/>
          <w:kern w:val="0"/>
          <w:sz w:val="32"/>
          <w:szCs w:val="32"/>
        </w:rPr>
        <w:t xml:space="preserve">   </w:t>
      </w:r>
      <w:r>
        <w:rPr>
          <w:rFonts w:hint="eastAsia" w:ascii="黑体" w:hAnsi="黑体" w:eastAsia="黑体" w:cs="宋体"/>
          <w:color w:val="161616"/>
          <w:kern w:val="0"/>
          <w:sz w:val="32"/>
          <w:szCs w:val="32"/>
        </w:rPr>
        <w:t>组织机构和管理</w:t>
      </w:r>
    </w:p>
    <w:p>
      <w:pPr>
        <w:widowControl/>
        <w:shd w:val="clear" w:color="auto" w:fill="FDFDFD"/>
        <w:spacing w:before="100" w:beforeAutospacing="1" w:after="100" w:afterAutospacing="1" w:line="540" w:lineRule="atLeast"/>
        <w:ind w:firstLine="645"/>
        <w:rPr>
          <w:rFonts w:ascii="微软雅黑" w:hAnsi="微软雅黑" w:eastAsia="微软雅黑" w:cs="宋体"/>
          <w:color w:val="161616"/>
          <w:kern w:val="0"/>
          <w:sz w:val="23"/>
          <w:szCs w:val="23"/>
        </w:rPr>
      </w:pPr>
      <w:r>
        <w:rPr>
          <w:rFonts w:hint="eastAsia" w:ascii="楷体_GB2312" w:hAnsi="微软雅黑" w:eastAsia="楷体_GB2312" w:cs="宋体"/>
          <w:color w:val="161616"/>
          <w:kern w:val="0"/>
          <w:sz w:val="32"/>
          <w:szCs w:val="32"/>
        </w:rPr>
        <w:t>第五条</w:t>
      </w:r>
      <w:r>
        <w:rPr>
          <w:rFonts w:hint="eastAsia" w:ascii="仿宋_GB2312" w:hAnsi="微软雅黑" w:eastAsia="仿宋_GB2312" w:cs="宋体"/>
          <w:color w:val="161616"/>
          <w:kern w:val="0"/>
          <w:sz w:val="32"/>
          <w:szCs w:val="32"/>
        </w:rPr>
        <w:t>：校学生资助工作领导小组全面领导我校大学生勤工助学工作，负责协调学校各系部、职能部门配合学生资助管理中心开展相关工作。</w:t>
      </w:r>
    </w:p>
    <w:p>
      <w:pPr>
        <w:widowControl/>
        <w:shd w:val="clear" w:color="auto" w:fill="FDFDFD"/>
        <w:spacing w:before="100" w:beforeAutospacing="1" w:after="100" w:afterAutospacing="1" w:line="540" w:lineRule="atLeast"/>
        <w:ind w:firstLine="645"/>
        <w:rPr>
          <w:rFonts w:ascii="微软雅黑" w:hAnsi="微软雅黑" w:eastAsia="微软雅黑" w:cs="宋体"/>
          <w:color w:val="161616"/>
          <w:kern w:val="0"/>
          <w:sz w:val="23"/>
          <w:szCs w:val="23"/>
        </w:rPr>
      </w:pPr>
      <w:r>
        <w:rPr>
          <w:rFonts w:hint="eastAsia" w:ascii="楷体_GB2312" w:hAnsi="微软雅黑" w:eastAsia="楷体_GB2312" w:cs="宋体"/>
          <w:color w:val="161616"/>
          <w:kern w:val="0"/>
          <w:sz w:val="32"/>
          <w:szCs w:val="32"/>
        </w:rPr>
        <w:t>第六条</w:t>
      </w:r>
      <w:r>
        <w:rPr>
          <w:rFonts w:hint="eastAsia" w:ascii="仿宋_GB2312" w:hAnsi="微软雅黑" w:eastAsia="仿宋_GB2312" w:cs="宋体"/>
          <w:color w:val="161616"/>
          <w:kern w:val="0"/>
          <w:sz w:val="32"/>
          <w:szCs w:val="32"/>
        </w:rPr>
        <w:t>：勤工助学管理的内容：</w:t>
      </w:r>
    </w:p>
    <w:p>
      <w:pPr>
        <w:widowControl/>
        <w:shd w:val="clear" w:color="auto" w:fill="FDFDFD"/>
        <w:spacing w:before="100" w:beforeAutospacing="1" w:after="100" w:afterAutospacing="1" w:line="540" w:lineRule="atLeast"/>
        <w:ind w:firstLine="645"/>
        <w:rPr>
          <w:rFonts w:ascii="微软雅黑" w:hAnsi="微软雅黑" w:eastAsia="微软雅黑" w:cs="宋体"/>
          <w:color w:val="161616"/>
          <w:kern w:val="0"/>
          <w:sz w:val="23"/>
          <w:szCs w:val="23"/>
        </w:rPr>
      </w:pPr>
      <w:r>
        <w:rPr>
          <w:rFonts w:hint="eastAsia" w:ascii="仿宋_GB2312" w:hAnsi="微软雅黑" w:eastAsia="仿宋_GB2312" w:cs="宋体"/>
          <w:color w:val="161616"/>
          <w:kern w:val="0"/>
          <w:sz w:val="32"/>
          <w:szCs w:val="32"/>
        </w:rPr>
        <w:t>（一）对用人单位提供的勤工助学岗位进行审核，引导和组织学生积极参加勤工助学活动，指导和监督学生的勤工助学活动；</w:t>
      </w:r>
    </w:p>
    <w:p>
      <w:pPr>
        <w:widowControl/>
        <w:shd w:val="clear" w:color="auto" w:fill="FDFDFD"/>
        <w:spacing w:before="100" w:beforeAutospacing="1" w:after="100" w:afterAutospacing="1" w:line="540" w:lineRule="atLeast"/>
        <w:ind w:firstLine="645"/>
        <w:rPr>
          <w:rFonts w:ascii="微软雅黑" w:hAnsi="微软雅黑" w:eastAsia="微软雅黑" w:cs="宋体"/>
          <w:color w:val="161616"/>
          <w:kern w:val="0"/>
          <w:sz w:val="23"/>
          <w:szCs w:val="23"/>
        </w:rPr>
      </w:pPr>
      <w:r>
        <w:rPr>
          <w:rFonts w:hint="eastAsia" w:ascii="仿宋_GB2312" w:hAnsi="微软雅黑" w:eastAsia="仿宋_GB2312" w:cs="宋体"/>
          <w:color w:val="161616"/>
          <w:kern w:val="0"/>
          <w:sz w:val="32"/>
          <w:szCs w:val="32"/>
        </w:rPr>
        <w:t>（二）接受学生参加勤工助学的申请，安排学生勤工助学岗位，为学生和用人单位提供及时有效的服务；</w:t>
      </w:r>
    </w:p>
    <w:p>
      <w:pPr>
        <w:widowControl/>
        <w:shd w:val="clear" w:color="auto" w:fill="FDFDFD"/>
        <w:spacing w:before="100" w:beforeAutospacing="1" w:after="100" w:afterAutospacing="1" w:line="540" w:lineRule="atLeast"/>
        <w:ind w:firstLine="645"/>
        <w:rPr>
          <w:rFonts w:ascii="微软雅黑" w:hAnsi="微软雅黑" w:eastAsia="微软雅黑" w:cs="宋体"/>
          <w:color w:val="161616"/>
          <w:kern w:val="0"/>
          <w:sz w:val="23"/>
          <w:szCs w:val="23"/>
        </w:rPr>
      </w:pPr>
      <w:r>
        <w:rPr>
          <w:rFonts w:hint="eastAsia" w:ascii="仿宋_GB2312" w:hAnsi="微软雅黑" w:eastAsia="仿宋_GB2312" w:cs="宋体"/>
          <w:color w:val="161616"/>
          <w:kern w:val="0"/>
          <w:sz w:val="32"/>
          <w:szCs w:val="32"/>
        </w:rPr>
        <w:t>（三）协调学生与用人部门之间的矛盾和纠纷，进行必要的岗前培训和安全教育，依法保护学生的正当利益，维护学生的合法权益；</w:t>
      </w:r>
    </w:p>
    <w:p>
      <w:pPr>
        <w:widowControl/>
        <w:shd w:val="clear" w:color="auto" w:fill="FDFDFD"/>
        <w:spacing w:before="100" w:beforeAutospacing="1" w:after="100" w:afterAutospacing="1" w:line="540" w:lineRule="atLeast"/>
        <w:ind w:firstLine="645"/>
        <w:rPr>
          <w:rFonts w:ascii="微软雅黑" w:hAnsi="微软雅黑" w:eastAsia="微软雅黑" w:cs="宋体"/>
          <w:color w:val="161616"/>
          <w:kern w:val="0"/>
          <w:sz w:val="23"/>
          <w:szCs w:val="23"/>
        </w:rPr>
      </w:pPr>
      <w:r>
        <w:rPr>
          <w:rFonts w:hint="eastAsia" w:ascii="仿宋_GB2312" w:hAnsi="微软雅黑" w:eastAsia="仿宋_GB2312" w:cs="宋体"/>
          <w:color w:val="161616"/>
          <w:kern w:val="0"/>
          <w:sz w:val="32"/>
          <w:szCs w:val="32"/>
        </w:rPr>
        <w:t>（四）配合学校财务处共同管理和使用学校勤工助学专项资金，制定校内勤工助学岗位的报酬标准，并负责酬金的发放和管理工作。</w:t>
      </w:r>
    </w:p>
    <w:p>
      <w:pPr>
        <w:widowControl/>
        <w:shd w:val="clear" w:color="auto" w:fill="FDFDFD"/>
        <w:spacing w:before="100" w:beforeAutospacing="1" w:after="100" w:afterAutospacing="1" w:line="540" w:lineRule="atLeast"/>
        <w:ind w:firstLine="645"/>
        <w:rPr>
          <w:rFonts w:ascii="微软雅黑" w:hAnsi="微软雅黑" w:eastAsia="微软雅黑" w:cs="宋体"/>
          <w:color w:val="161616"/>
          <w:kern w:val="0"/>
          <w:sz w:val="23"/>
          <w:szCs w:val="23"/>
        </w:rPr>
      </w:pPr>
      <w:r>
        <w:rPr>
          <w:rFonts w:hint="eastAsia" w:ascii="仿宋_GB2312" w:hAnsi="微软雅黑" w:eastAsia="仿宋_GB2312" w:cs="宋体"/>
          <w:color w:val="161616"/>
          <w:kern w:val="0"/>
          <w:sz w:val="32"/>
          <w:szCs w:val="32"/>
        </w:rPr>
        <w:t>（五）其他有关学生勤工助学的管理和项目。</w:t>
      </w:r>
    </w:p>
    <w:p>
      <w:pPr>
        <w:widowControl/>
        <w:shd w:val="clear" w:color="auto" w:fill="FDFDFD"/>
        <w:spacing w:before="100" w:beforeAutospacing="1" w:after="100" w:afterAutospacing="1" w:line="540" w:lineRule="atLeast"/>
        <w:ind w:firstLine="645"/>
        <w:rPr>
          <w:rFonts w:ascii="微软雅黑" w:hAnsi="微软雅黑" w:eastAsia="微软雅黑" w:cs="宋体"/>
          <w:color w:val="161616"/>
          <w:kern w:val="0"/>
          <w:sz w:val="23"/>
          <w:szCs w:val="23"/>
        </w:rPr>
      </w:pPr>
      <w:r>
        <w:rPr>
          <w:rFonts w:hint="eastAsia" w:ascii="楷体_GB2312" w:hAnsi="微软雅黑" w:eastAsia="楷体_GB2312" w:cs="宋体"/>
          <w:color w:val="161616"/>
          <w:kern w:val="0"/>
          <w:sz w:val="32"/>
          <w:szCs w:val="32"/>
        </w:rPr>
        <w:t>第七条</w:t>
      </w:r>
      <w:r>
        <w:rPr>
          <w:rFonts w:hint="eastAsia" w:ascii="仿宋_GB2312" w:hAnsi="微软雅黑" w:eastAsia="仿宋_GB2312" w:cs="宋体"/>
          <w:color w:val="161616"/>
          <w:kern w:val="0"/>
          <w:sz w:val="32"/>
          <w:szCs w:val="32"/>
        </w:rPr>
        <w:t>：学校各系部、职能部门要充分利用校内资源，在工作安排、岗位设置、活动场地等方面支持勤工助学工作。根据实际情况积极推进学生兼职学校公共服务为主的勤工助学岗位。各系部、职能部门要加强对勤工助学学生思想政治和安全意识的教育，帮助学生树立正确的劳动观。不得让学生从事危险性的、有害身心健康的、不便于学生参与的工作。任何单位不能占用学生上课、考试和实习等教学时间安排学生从事勤工助学活动。</w:t>
      </w:r>
    </w:p>
    <w:p>
      <w:pPr>
        <w:widowControl/>
        <w:shd w:val="clear" w:color="auto" w:fill="FDFDFD"/>
        <w:spacing w:before="100" w:beforeAutospacing="1" w:after="100" w:afterAutospacing="1" w:line="540" w:lineRule="atLeast"/>
        <w:ind w:firstLine="2560" w:firstLineChars="800"/>
        <w:rPr>
          <w:rFonts w:ascii="微软雅黑" w:hAnsi="微软雅黑" w:eastAsia="微软雅黑" w:cs="宋体"/>
          <w:color w:val="161616"/>
          <w:kern w:val="0"/>
          <w:sz w:val="23"/>
          <w:szCs w:val="23"/>
        </w:rPr>
      </w:pPr>
      <w:r>
        <w:rPr>
          <w:rFonts w:hint="eastAsia" w:ascii="黑体" w:hAnsi="黑体" w:eastAsia="黑体" w:cs="宋体"/>
          <w:color w:val="161616"/>
          <w:kern w:val="0"/>
          <w:sz w:val="32"/>
          <w:szCs w:val="32"/>
        </w:rPr>
        <w:t>第三章</w:t>
      </w:r>
      <w:r>
        <w:rPr>
          <w:rFonts w:hint="eastAsia" w:ascii="宋体" w:hAnsi="宋体" w:eastAsia="宋体" w:cs="宋体"/>
          <w:color w:val="161616"/>
          <w:kern w:val="0"/>
          <w:sz w:val="32"/>
          <w:szCs w:val="32"/>
        </w:rPr>
        <w:t xml:space="preserve">   </w:t>
      </w:r>
      <w:r>
        <w:rPr>
          <w:rFonts w:hint="eastAsia" w:ascii="黑体" w:hAnsi="黑体" w:eastAsia="黑体" w:cs="宋体"/>
          <w:color w:val="161616"/>
          <w:kern w:val="0"/>
          <w:sz w:val="32"/>
          <w:szCs w:val="32"/>
        </w:rPr>
        <w:t>勤工助学渠道</w:t>
      </w:r>
    </w:p>
    <w:p>
      <w:pPr>
        <w:widowControl/>
        <w:shd w:val="clear" w:color="auto" w:fill="FDFDFD"/>
        <w:spacing w:before="100" w:beforeAutospacing="1" w:after="100" w:afterAutospacing="1" w:line="240" w:lineRule="atLeast"/>
        <w:ind w:firstLine="640" w:firstLineChars="200"/>
        <w:jc w:val="left"/>
        <w:rPr>
          <w:rFonts w:ascii="仿宋_GB2312" w:hAnsi="微软雅黑" w:eastAsia="仿宋_GB2312" w:cs="宋体"/>
          <w:color w:val="161616"/>
          <w:kern w:val="0"/>
          <w:sz w:val="32"/>
          <w:szCs w:val="32"/>
        </w:rPr>
      </w:pPr>
      <w:r>
        <w:rPr>
          <w:rFonts w:hint="eastAsia" w:ascii="楷体_GB2312" w:hAnsi="微软雅黑" w:eastAsia="楷体_GB2312" w:cs="宋体"/>
          <w:color w:val="161616"/>
          <w:kern w:val="0"/>
          <w:sz w:val="32"/>
          <w:szCs w:val="32"/>
        </w:rPr>
        <w:t>第八条</w:t>
      </w:r>
      <w:r>
        <w:rPr>
          <w:rFonts w:hint="eastAsia" w:ascii="仿宋_GB2312" w:hAnsi="微软雅黑" w:eastAsia="仿宋_GB2312" w:cs="宋体"/>
          <w:color w:val="161616"/>
          <w:kern w:val="0"/>
          <w:sz w:val="29"/>
          <w:szCs w:val="29"/>
        </w:rPr>
        <w:t>：</w:t>
      </w:r>
      <w:r>
        <w:rPr>
          <w:rFonts w:hint="eastAsia" w:ascii="仿宋_GB2312" w:hAnsi="微软雅黑" w:eastAsia="仿宋_GB2312" w:cs="宋体"/>
          <w:color w:val="161616"/>
          <w:kern w:val="0"/>
          <w:sz w:val="32"/>
          <w:szCs w:val="32"/>
        </w:rPr>
        <w:t xml:space="preserve">校内各单位根据工作需要和工作性质，创设校内岗位。尽可能提供学生工作岗位，并报学生资助管理中心审批、备案。校内岗位优先考虑家庭经济困难和低年级学生。 </w:t>
      </w:r>
    </w:p>
    <w:p>
      <w:pPr>
        <w:widowControl/>
        <w:shd w:val="clear" w:color="auto" w:fill="FDFDFD"/>
        <w:spacing w:before="100" w:beforeAutospacing="1" w:after="100" w:afterAutospacing="1" w:line="540" w:lineRule="atLeast"/>
        <w:ind w:firstLine="375"/>
        <w:jc w:val="center"/>
        <w:rPr>
          <w:rFonts w:ascii="微软雅黑" w:hAnsi="微软雅黑" w:eastAsia="微软雅黑" w:cs="宋体"/>
          <w:color w:val="161616"/>
          <w:kern w:val="0"/>
          <w:sz w:val="23"/>
          <w:szCs w:val="23"/>
        </w:rPr>
      </w:pPr>
      <w:r>
        <w:rPr>
          <w:rFonts w:hint="eastAsia" w:ascii="黑体" w:hAnsi="黑体" w:eastAsia="黑体" w:cs="宋体"/>
          <w:color w:val="161616"/>
          <w:kern w:val="0"/>
          <w:sz w:val="32"/>
          <w:szCs w:val="32"/>
        </w:rPr>
        <w:t>第四章   岗位设置及酬金标准</w:t>
      </w:r>
    </w:p>
    <w:p>
      <w:pPr>
        <w:widowControl/>
        <w:shd w:val="clear" w:color="auto" w:fill="FDFDFD"/>
        <w:spacing w:before="100" w:beforeAutospacing="1" w:after="100" w:afterAutospacing="1" w:line="240" w:lineRule="atLeast"/>
        <w:ind w:firstLine="640" w:firstLineChars="200"/>
        <w:jc w:val="left"/>
        <w:rPr>
          <w:rFonts w:hint="eastAsia" w:ascii="仿宋_GB2312" w:hAnsi="微软雅黑" w:eastAsia="仿宋_GB2312" w:cs="宋体"/>
          <w:color w:val="161616"/>
          <w:kern w:val="0"/>
          <w:sz w:val="32"/>
          <w:szCs w:val="32"/>
        </w:rPr>
      </w:pPr>
      <w:r>
        <w:rPr>
          <w:rFonts w:hint="eastAsia" w:ascii="仿宋_GB2312" w:hAnsi="微软雅黑" w:eastAsia="仿宋_GB2312" w:cs="宋体"/>
          <w:color w:val="161616"/>
          <w:kern w:val="0"/>
          <w:sz w:val="32"/>
          <w:szCs w:val="32"/>
        </w:rPr>
        <w:t>第九条：学生参加勤工助学的时间原则上每周不超过8小时，每月不超过40小时。</w:t>
      </w:r>
    </w:p>
    <w:p>
      <w:pPr>
        <w:widowControl/>
        <w:shd w:val="clear" w:color="auto" w:fill="FDFDFD"/>
        <w:spacing w:before="100" w:beforeAutospacing="1" w:after="100" w:afterAutospacing="1" w:line="540" w:lineRule="atLeast"/>
        <w:ind w:firstLine="645"/>
        <w:rPr>
          <w:rFonts w:ascii="仿宋_GB2312" w:hAnsi="微软雅黑" w:eastAsia="仿宋_GB2312" w:cs="宋体"/>
          <w:color w:val="161616"/>
          <w:kern w:val="0"/>
          <w:sz w:val="32"/>
          <w:szCs w:val="32"/>
        </w:rPr>
      </w:pPr>
      <w:r>
        <w:rPr>
          <w:rFonts w:hint="eastAsia" w:ascii="楷体_GB2312" w:hAnsi="微软雅黑" w:eastAsia="楷体_GB2312" w:cs="宋体"/>
          <w:color w:val="161616"/>
          <w:kern w:val="0"/>
          <w:sz w:val="32"/>
          <w:szCs w:val="32"/>
        </w:rPr>
        <w:t>第十条</w:t>
      </w:r>
      <w:r>
        <w:rPr>
          <w:rFonts w:hint="eastAsia" w:ascii="仿宋_GB2312" w:hAnsi="微软雅黑" w:eastAsia="仿宋_GB2312" w:cs="宋体"/>
          <w:color w:val="161616"/>
          <w:kern w:val="0"/>
          <w:sz w:val="29"/>
          <w:szCs w:val="29"/>
        </w:rPr>
        <w:t>：</w:t>
      </w:r>
      <w:r>
        <w:rPr>
          <w:rFonts w:hint="eastAsia" w:ascii="仿宋_GB2312" w:hAnsi="微软雅黑" w:eastAsia="仿宋_GB2312" w:cs="宋体"/>
          <w:color w:val="161616"/>
          <w:kern w:val="0"/>
          <w:sz w:val="32"/>
          <w:szCs w:val="32"/>
        </w:rPr>
        <w:t>校内勤工助学岗位分固定岗位和临时岗位。固定岗位是指持续一个学期以上的长期性岗位和寒署假期间的连续性岗位；临时岗位是指不具有长期性，通过一次或几次勤工助学活动即完成任务的工作岗位。</w:t>
      </w:r>
    </w:p>
    <w:p>
      <w:pPr>
        <w:widowControl/>
        <w:shd w:val="clear" w:color="auto" w:fill="FDFDFD"/>
        <w:spacing w:before="100" w:beforeAutospacing="1" w:after="100" w:afterAutospacing="1" w:line="540" w:lineRule="atLeast"/>
        <w:ind w:firstLine="645"/>
        <w:rPr>
          <w:rFonts w:hint="eastAsia" w:ascii="仿宋_GB2312" w:hAnsi="微软雅黑" w:eastAsia="仿宋_GB2312" w:cs="宋体"/>
          <w:color w:val="161616"/>
          <w:kern w:val="0"/>
          <w:sz w:val="32"/>
          <w:szCs w:val="32"/>
        </w:rPr>
      </w:pPr>
      <w:r>
        <w:rPr>
          <w:rFonts w:hint="eastAsia" w:ascii="仿宋_GB2312" w:hAnsi="微软雅黑" w:eastAsia="仿宋_GB2312" w:cs="宋体"/>
          <w:color w:val="161616"/>
          <w:kern w:val="0"/>
          <w:sz w:val="32"/>
          <w:szCs w:val="32"/>
        </w:rPr>
        <w:t>第十一条：校内固定岗位按月计酬，以每月40个工时的酬金原则上不低于学校当地政府或有关部门规定的最低工资标准，可适当上下浮动。校内临时岗位</w:t>
      </w:r>
      <w:bookmarkStart w:id="0" w:name="_GoBack"/>
      <w:bookmarkEnd w:id="0"/>
      <w:r>
        <w:rPr>
          <w:rFonts w:hint="eastAsia" w:ascii="仿宋_GB2312" w:hAnsi="微软雅黑" w:eastAsia="仿宋_GB2312" w:cs="宋体"/>
          <w:color w:val="161616"/>
          <w:kern w:val="0"/>
          <w:sz w:val="32"/>
          <w:szCs w:val="32"/>
        </w:rPr>
        <w:t>按小时计酬，原则上不低于每小时</w:t>
      </w:r>
      <w:r>
        <w:rPr>
          <w:rFonts w:hint="eastAsia" w:ascii="仿宋_GB2312" w:hAnsi="微软雅黑" w:eastAsia="仿宋_GB2312" w:cs="宋体"/>
          <w:color w:val="161616"/>
          <w:kern w:val="0"/>
          <w:sz w:val="32"/>
          <w:szCs w:val="32"/>
          <w:lang w:val="en-US" w:eastAsia="zh-CN"/>
        </w:rPr>
        <w:t>8</w:t>
      </w:r>
      <w:r>
        <w:rPr>
          <w:rFonts w:hint="eastAsia" w:ascii="仿宋_GB2312" w:hAnsi="微软雅黑" w:eastAsia="仿宋_GB2312" w:cs="宋体"/>
          <w:color w:val="161616"/>
          <w:kern w:val="0"/>
          <w:sz w:val="32"/>
          <w:szCs w:val="32"/>
        </w:rPr>
        <w:t>元人民币。</w:t>
      </w:r>
    </w:p>
    <w:p>
      <w:pPr>
        <w:widowControl/>
        <w:shd w:val="clear" w:color="auto" w:fill="FDFDFD"/>
        <w:spacing w:before="100" w:beforeAutospacing="1" w:after="100" w:afterAutospacing="1" w:line="540" w:lineRule="atLeast"/>
        <w:ind w:firstLine="375"/>
        <w:jc w:val="center"/>
        <w:rPr>
          <w:rFonts w:ascii="微软雅黑" w:hAnsi="微软雅黑" w:eastAsia="微软雅黑" w:cs="宋体"/>
          <w:color w:val="161616"/>
          <w:kern w:val="0"/>
          <w:sz w:val="23"/>
          <w:szCs w:val="23"/>
        </w:rPr>
      </w:pPr>
      <w:r>
        <w:rPr>
          <w:rFonts w:hint="eastAsia" w:ascii="黑体" w:hAnsi="黑体" w:eastAsia="黑体" w:cs="宋体"/>
          <w:color w:val="161616"/>
          <w:kern w:val="0"/>
          <w:sz w:val="32"/>
          <w:szCs w:val="32"/>
        </w:rPr>
        <w:t>第五章</w:t>
      </w:r>
      <w:r>
        <w:rPr>
          <w:rFonts w:hint="eastAsia" w:ascii="宋体" w:hAnsi="宋体" w:eastAsia="宋体" w:cs="宋体"/>
          <w:color w:val="161616"/>
          <w:kern w:val="0"/>
          <w:sz w:val="32"/>
          <w:szCs w:val="32"/>
        </w:rPr>
        <w:t>  </w:t>
      </w:r>
      <w:r>
        <w:rPr>
          <w:rFonts w:hint="eastAsia" w:ascii="黑体" w:hAnsi="黑体" w:eastAsia="黑体" w:cs="宋体"/>
          <w:color w:val="161616"/>
          <w:kern w:val="0"/>
          <w:sz w:val="32"/>
          <w:szCs w:val="32"/>
        </w:rPr>
        <w:t>勤工助学资金来源与管理</w:t>
      </w:r>
    </w:p>
    <w:p>
      <w:pPr>
        <w:widowControl/>
        <w:shd w:val="clear" w:color="auto" w:fill="FDFDFD"/>
        <w:spacing w:before="100" w:beforeAutospacing="1" w:after="100" w:afterAutospacing="1" w:line="540" w:lineRule="atLeast"/>
        <w:ind w:firstLine="645"/>
        <w:rPr>
          <w:rFonts w:ascii="微软雅黑" w:hAnsi="微软雅黑" w:eastAsia="微软雅黑" w:cs="宋体"/>
          <w:color w:val="161616"/>
          <w:kern w:val="0"/>
          <w:sz w:val="23"/>
          <w:szCs w:val="23"/>
        </w:rPr>
      </w:pPr>
      <w:r>
        <w:rPr>
          <w:rFonts w:hint="eastAsia" w:ascii="楷体_GB2312" w:hAnsi="微软雅黑" w:eastAsia="楷体_GB2312" w:cs="宋体"/>
          <w:color w:val="161616"/>
          <w:kern w:val="0"/>
          <w:sz w:val="32"/>
          <w:szCs w:val="32"/>
        </w:rPr>
        <w:t>第十二条</w:t>
      </w:r>
      <w:r>
        <w:rPr>
          <w:rFonts w:hint="eastAsia" w:ascii="仿宋_GB2312" w:hAnsi="微软雅黑" w:eastAsia="仿宋_GB2312" w:cs="宋体"/>
          <w:color w:val="161616"/>
          <w:kern w:val="0"/>
          <w:sz w:val="29"/>
          <w:szCs w:val="29"/>
        </w:rPr>
        <w:t>：</w:t>
      </w:r>
      <w:r>
        <w:rPr>
          <w:rFonts w:hint="eastAsia" w:ascii="仿宋_GB2312" w:hAnsi="微软雅黑" w:eastAsia="仿宋_GB2312" w:cs="宋体"/>
          <w:color w:val="161616"/>
          <w:kern w:val="0"/>
          <w:sz w:val="32"/>
          <w:szCs w:val="32"/>
        </w:rPr>
        <w:t>勤工助学资金主要来源为学校教育收入，按一定比例划拨。</w:t>
      </w:r>
    </w:p>
    <w:p>
      <w:pPr>
        <w:widowControl/>
        <w:shd w:val="clear" w:color="auto" w:fill="FDFDFD"/>
        <w:spacing w:before="100" w:beforeAutospacing="1" w:after="100" w:afterAutospacing="1" w:line="540" w:lineRule="atLeast"/>
        <w:ind w:firstLine="645"/>
        <w:rPr>
          <w:rFonts w:ascii="微软雅黑" w:hAnsi="微软雅黑" w:eastAsia="微软雅黑" w:cs="宋体"/>
          <w:color w:val="161616"/>
          <w:kern w:val="0"/>
          <w:sz w:val="23"/>
          <w:szCs w:val="23"/>
        </w:rPr>
      </w:pPr>
      <w:r>
        <w:rPr>
          <w:rFonts w:hint="eastAsia" w:ascii="楷体_GB2312" w:hAnsi="微软雅黑" w:eastAsia="楷体_GB2312" w:cs="宋体"/>
          <w:color w:val="161616"/>
          <w:kern w:val="0"/>
          <w:sz w:val="32"/>
          <w:szCs w:val="32"/>
        </w:rPr>
        <w:t>第十三条</w:t>
      </w:r>
      <w:r>
        <w:rPr>
          <w:rFonts w:hint="eastAsia" w:ascii="仿宋_GB2312" w:hAnsi="微软雅黑" w:eastAsia="仿宋_GB2312" w:cs="宋体"/>
          <w:color w:val="161616"/>
          <w:kern w:val="0"/>
          <w:sz w:val="29"/>
          <w:szCs w:val="29"/>
        </w:rPr>
        <w:t>：</w:t>
      </w:r>
      <w:r>
        <w:rPr>
          <w:rFonts w:hint="eastAsia" w:ascii="仿宋_GB2312" w:hAnsi="微软雅黑" w:eastAsia="仿宋_GB2312" w:cs="宋体"/>
          <w:color w:val="161616"/>
          <w:kern w:val="0"/>
          <w:sz w:val="32"/>
          <w:szCs w:val="32"/>
        </w:rPr>
        <w:t>学校勤工助学资金主要用途就是用于支付校内勤工助学学生的劳动报酬。任何单位和个人不得截留、挪用，不得将其用于与资助学生无关的事项。</w:t>
      </w:r>
    </w:p>
    <w:p>
      <w:pPr>
        <w:widowControl/>
        <w:shd w:val="clear" w:color="auto" w:fill="FDFDFD"/>
        <w:spacing w:before="100" w:beforeAutospacing="1" w:after="100" w:afterAutospacing="1" w:line="540" w:lineRule="atLeast"/>
        <w:ind w:firstLine="645"/>
        <w:rPr>
          <w:rFonts w:ascii="微软雅黑" w:hAnsi="微软雅黑" w:eastAsia="微软雅黑" w:cs="宋体"/>
          <w:color w:val="161616"/>
          <w:kern w:val="0"/>
          <w:sz w:val="23"/>
          <w:szCs w:val="23"/>
        </w:rPr>
      </w:pPr>
      <w:r>
        <w:rPr>
          <w:rFonts w:hint="eastAsia" w:ascii="楷体_GB2312" w:hAnsi="微软雅黑" w:eastAsia="楷体_GB2312" w:cs="宋体"/>
          <w:color w:val="161616"/>
          <w:kern w:val="0"/>
          <w:sz w:val="32"/>
          <w:szCs w:val="32"/>
        </w:rPr>
        <w:t>第十四条</w:t>
      </w:r>
      <w:r>
        <w:rPr>
          <w:rFonts w:hint="eastAsia" w:ascii="仿宋_GB2312" w:hAnsi="微软雅黑" w:eastAsia="仿宋_GB2312" w:cs="宋体"/>
          <w:color w:val="161616"/>
          <w:kern w:val="0"/>
          <w:sz w:val="29"/>
          <w:szCs w:val="29"/>
        </w:rPr>
        <w:t>：</w:t>
      </w:r>
      <w:r>
        <w:rPr>
          <w:rFonts w:hint="eastAsia" w:ascii="仿宋_GB2312" w:hAnsi="微软雅黑" w:eastAsia="仿宋_GB2312" w:cs="宋体"/>
          <w:color w:val="161616"/>
          <w:kern w:val="0"/>
          <w:sz w:val="32"/>
          <w:szCs w:val="32"/>
        </w:rPr>
        <w:t>学生资助管理中心负责勤工助学劳动报酬的申报，财务处负责审核、发放。</w:t>
      </w:r>
    </w:p>
    <w:p>
      <w:pPr>
        <w:widowControl/>
        <w:shd w:val="clear" w:color="auto" w:fill="FDFDFD"/>
        <w:spacing w:before="100" w:beforeAutospacing="1" w:after="100" w:afterAutospacing="1" w:line="540" w:lineRule="atLeast"/>
        <w:ind w:firstLine="375"/>
        <w:jc w:val="center"/>
        <w:rPr>
          <w:rFonts w:ascii="微软雅黑" w:hAnsi="微软雅黑" w:eastAsia="微软雅黑" w:cs="宋体"/>
          <w:color w:val="161616"/>
          <w:kern w:val="0"/>
          <w:sz w:val="23"/>
          <w:szCs w:val="23"/>
        </w:rPr>
      </w:pPr>
      <w:r>
        <w:rPr>
          <w:rFonts w:hint="eastAsia" w:ascii="黑体" w:hAnsi="黑体" w:eastAsia="黑体" w:cs="宋体"/>
          <w:color w:val="161616"/>
          <w:kern w:val="0"/>
          <w:sz w:val="32"/>
          <w:szCs w:val="32"/>
        </w:rPr>
        <w:t>第六章</w:t>
      </w:r>
      <w:r>
        <w:rPr>
          <w:rFonts w:hint="eastAsia" w:ascii="宋体" w:hAnsi="宋体" w:eastAsia="宋体" w:cs="宋体"/>
          <w:color w:val="161616"/>
          <w:kern w:val="0"/>
          <w:sz w:val="32"/>
          <w:szCs w:val="32"/>
        </w:rPr>
        <w:t xml:space="preserve">   </w:t>
      </w:r>
      <w:r>
        <w:rPr>
          <w:rFonts w:hint="eastAsia" w:ascii="黑体" w:hAnsi="黑体" w:eastAsia="黑体" w:cs="宋体"/>
          <w:color w:val="161616"/>
          <w:kern w:val="0"/>
          <w:sz w:val="32"/>
          <w:szCs w:val="32"/>
        </w:rPr>
        <w:t>工作程序</w:t>
      </w:r>
    </w:p>
    <w:p>
      <w:pPr>
        <w:widowControl/>
        <w:shd w:val="clear" w:color="auto" w:fill="FDFDFD"/>
        <w:spacing w:line="540" w:lineRule="atLeast"/>
        <w:ind w:firstLine="645"/>
        <w:jc w:val="left"/>
        <w:rPr>
          <w:rFonts w:ascii="微软雅黑" w:hAnsi="微软雅黑" w:eastAsia="微软雅黑" w:cs="宋体"/>
          <w:color w:val="161616"/>
          <w:kern w:val="0"/>
          <w:sz w:val="23"/>
          <w:szCs w:val="23"/>
        </w:rPr>
      </w:pPr>
      <w:r>
        <w:rPr>
          <w:rFonts w:hint="eastAsia" w:ascii="楷体_GB2312" w:hAnsi="微软雅黑" w:eastAsia="楷体_GB2312" w:cs="宋体"/>
          <w:color w:val="161616"/>
          <w:kern w:val="0"/>
          <w:sz w:val="32"/>
          <w:szCs w:val="32"/>
        </w:rPr>
        <w:t>第十五条</w:t>
      </w:r>
      <w:r>
        <w:rPr>
          <w:rFonts w:hint="eastAsia" w:ascii="仿宋_GB2312" w:hAnsi="微软雅黑" w:eastAsia="仿宋_GB2312" w:cs="宋体"/>
          <w:color w:val="161616"/>
          <w:kern w:val="0"/>
          <w:sz w:val="29"/>
          <w:szCs w:val="29"/>
        </w:rPr>
        <w:t>：</w:t>
      </w:r>
      <w:r>
        <w:rPr>
          <w:rFonts w:hint="eastAsia" w:ascii="仿宋_GB2312" w:hAnsi="微软雅黑" w:eastAsia="仿宋_GB2312" w:cs="宋体"/>
          <w:color w:val="161616"/>
          <w:kern w:val="0"/>
          <w:sz w:val="32"/>
          <w:szCs w:val="32"/>
        </w:rPr>
        <w:t>校内勤工助学的工作程序：</w:t>
      </w:r>
    </w:p>
    <w:p>
      <w:pPr>
        <w:widowControl/>
        <w:shd w:val="clear" w:color="auto" w:fill="FDFDFD"/>
        <w:spacing w:line="540" w:lineRule="atLeast"/>
        <w:ind w:firstLine="645"/>
        <w:jc w:val="left"/>
        <w:rPr>
          <w:rFonts w:ascii="微软雅黑" w:hAnsi="微软雅黑" w:eastAsia="微软雅黑" w:cs="宋体"/>
          <w:color w:val="161616"/>
          <w:kern w:val="0"/>
          <w:sz w:val="23"/>
          <w:szCs w:val="23"/>
        </w:rPr>
      </w:pPr>
      <w:r>
        <w:rPr>
          <w:rFonts w:hint="eastAsia" w:ascii="仿宋_GB2312" w:hAnsi="微软雅黑" w:eastAsia="仿宋_GB2312" w:cs="宋体"/>
          <w:color w:val="161616"/>
          <w:kern w:val="0"/>
          <w:sz w:val="32"/>
          <w:szCs w:val="32"/>
        </w:rPr>
        <w:t>（一）校内勤工助学岗位的设置，由校内用人单位在规定时间内向学生资助中心提出书面申请，填写《郑州体育职业学院勤工助学申请表》。</w:t>
      </w:r>
    </w:p>
    <w:p>
      <w:pPr>
        <w:widowControl/>
        <w:shd w:val="clear" w:color="auto" w:fill="FDFDFD"/>
        <w:spacing w:line="540" w:lineRule="atLeast"/>
        <w:ind w:firstLine="645"/>
        <w:jc w:val="left"/>
        <w:rPr>
          <w:rFonts w:ascii="微软雅黑" w:hAnsi="微软雅黑" w:eastAsia="微软雅黑" w:cs="宋体"/>
          <w:color w:val="161616"/>
          <w:kern w:val="0"/>
          <w:sz w:val="23"/>
          <w:szCs w:val="23"/>
        </w:rPr>
      </w:pPr>
      <w:r>
        <w:rPr>
          <w:rFonts w:hint="eastAsia" w:ascii="仿宋_GB2312" w:hAnsi="微软雅黑" w:eastAsia="仿宋_GB2312" w:cs="宋体"/>
          <w:color w:val="161616"/>
          <w:kern w:val="0"/>
          <w:sz w:val="32"/>
          <w:szCs w:val="32"/>
        </w:rPr>
        <w:t>（二）学生资助管理中心负责审批各单位设置的勤工助学岗位并将审定的勤工助学岗位在校内进行公布，校内用人单位根据学生报名情况，本着信息公开、竞争上岗的原则，对报名学生进行面试，决定是否聘用。各系部及学生资助管理中心可向设岗单位推荐学生，优先推荐家庭经济困难学生。</w:t>
      </w:r>
    </w:p>
    <w:p>
      <w:pPr>
        <w:widowControl/>
        <w:shd w:val="clear" w:color="auto" w:fill="FDFDFD"/>
        <w:spacing w:line="540" w:lineRule="atLeast"/>
        <w:ind w:firstLine="645"/>
        <w:jc w:val="left"/>
        <w:rPr>
          <w:rFonts w:ascii="微软雅黑" w:hAnsi="微软雅黑" w:eastAsia="微软雅黑" w:cs="宋体"/>
          <w:color w:val="161616"/>
          <w:kern w:val="0"/>
          <w:sz w:val="23"/>
          <w:szCs w:val="23"/>
        </w:rPr>
      </w:pPr>
      <w:r>
        <w:rPr>
          <w:rFonts w:hint="eastAsia" w:ascii="仿宋_GB2312" w:hAnsi="微软雅黑" w:eastAsia="仿宋_GB2312" w:cs="宋体"/>
          <w:color w:val="161616"/>
          <w:kern w:val="0"/>
          <w:sz w:val="32"/>
          <w:szCs w:val="32"/>
        </w:rPr>
        <w:t>（三）校内用人单位录用人选确定后，报学生资助中心备案后，学生方可上岗工作。</w:t>
      </w:r>
    </w:p>
    <w:p>
      <w:pPr>
        <w:widowControl/>
        <w:shd w:val="clear" w:color="auto" w:fill="FDFDFD"/>
        <w:spacing w:line="540" w:lineRule="atLeast"/>
        <w:ind w:firstLine="645"/>
        <w:jc w:val="left"/>
        <w:rPr>
          <w:rFonts w:ascii="微软雅黑" w:hAnsi="微软雅黑" w:eastAsia="微软雅黑" w:cs="宋体"/>
          <w:color w:val="161616"/>
          <w:kern w:val="0"/>
          <w:sz w:val="23"/>
          <w:szCs w:val="23"/>
        </w:rPr>
      </w:pPr>
      <w:r>
        <w:rPr>
          <w:rFonts w:hint="eastAsia" w:ascii="仿宋_GB2312" w:hAnsi="微软雅黑" w:eastAsia="仿宋_GB2312" w:cs="宋体"/>
          <w:color w:val="161616"/>
          <w:kern w:val="0"/>
          <w:sz w:val="32"/>
          <w:szCs w:val="32"/>
        </w:rPr>
        <w:t>（四）校内用人单位负责对勤工助学学生的培训、使用、管理、考核。学生上岗前要进行岗前培训，在学生参加勤工助学工作期间对学生进行敬业精神、劳动安全、工作纪律等教育，做好对在岗学生的管理和考核工作。</w:t>
      </w:r>
    </w:p>
    <w:p>
      <w:pPr>
        <w:widowControl/>
        <w:shd w:val="clear" w:color="auto" w:fill="FDFDFD"/>
        <w:spacing w:line="540" w:lineRule="atLeast"/>
        <w:ind w:firstLine="645"/>
        <w:jc w:val="left"/>
        <w:rPr>
          <w:rFonts w:ascii="微软雅黑" w:hAnsi="微软雅黑" w:eastAsia="微软雅黑" w:cs="宋体"/>
          <w:color w:val="161616"/>
          <w:kern w:val="0"/>
          <w:sz w:val="23"/>
          <w:szCs w:val="23"/>
        </w:rPr>
      </w:pPr>
      <w:r>
        <w:rPr>
          <w:rFonts w:hint="eastAsia" w:ascii="仿宋_GB2312" w:hAnsi="微软雅黑" w:eastAsia="仿宋_GB2312" w:cs="宋体"/>
          <w:color w:val="161616"/>
          <w:kern w:val="0"/>
          <w:sz w:val="32"/>
          <w:szCs w:val="32"/>
        </w:rPr>
        <w:t>（五）用人单位按要求对参加勤工助学学生的岗位工作量、工作时间和学生的劳动表现进行考核，汇总上报《郑州体育职业学院勤工助学考核表》，要求真实、准确，如有虚报，将严格进行追究。</w:t>
      </w:r>
    </w:p>
    <w:p>
      <w:pPr>
        <w:widowControl/>
        <w:shd w:val="clear" w:color="auto" w:fill="FDFDFD"/>
        <w:spacing w:line="540" w:lineRule="atLeast"/>
        <w:ind w:firstLine="645"/>
        <w:jc w:val="left"/>
        <w:rPr>
          <w:rFonts w:ascii="微软雅黑" w:hAnsi="微软雅黑" w:eastAsia="微软雅黑" w:cs="宋体"/>
          <w:color w:val="161616"/>
          <w:kern w:val="0"/>
          <w:sz w:val="23"/>
          <w:szCs w:val="23"/>
        </w:rPr>
      </w:pPr>
      <w:r>
        <w:rPr>
          <w:rFonts w:hint="eastAsia" w:ascii="仿宋_GB2312" w:hAnsi="微软雅黑" w:eastAsia="仿宋_GB2312" w:cs="宋体"/>
          <w:color w:val="161616"/>
          <w:kern w:val="0"/>
          <w:sz w:val="32"/>
          <w:szCs w:val="32"/>
        </w:rPr>
        <w:t>（六）学生资助中心对考核合格的学生发放劳动报酬，对用人单位提交的《郑州体育职业学院勤工助学审批发放表》进行审核后报计划财务处。</w:t>
      </w:r>
    </w:p>
    <w:p>
      <w:pPr>
        <w:widowControl/>
        <w:shd w:val="clear" w:color="auto" w:fill="FDFDFD"/>
        <w:spacing w:before="100" w:beforeAutospacing="1" w:after="100" w:afterAutospacing="1" w:line="540" w:lineRule="atLeast"/>
        <w:ind w:firstLine="375"/>
        <w:jc w:val="center"/>
        <w:rPr>
          <w:rFonts w:ascii="微软雅黑" w:hAnsi="微软雅黑" w:eastAsia="微软雅黑" w:cs="宋体"/>
          <w:color w:val="161616"/>
          <w:kern w:val="0"/>
          <w:sz w:val="23"/>
          <w:szCs w:val="23"/>
        </w:rPr>
      </w:pPr>
      <w:r>
        <w:rPr>
          <w:rFonts w:hint="eastAsia" w:ascii="黑体" w:hAnsi="黑体" w:eastAsia="黑体" w:cs="宋体"/>
          <w:color w:val="161616"/>
          <w:kern w:val="0"/>
          <w:sz w:val="32"/>
          <w:szCs w:val="32"/>
        </w:rPr>
        <w:t>第七章</w:t>
      </w:r>
      <w:r>
        <w:rPr>
          <w:rFonts w:hint="eastAsia" w:ascii="宋体" w:hAnsi="宋体" w:eastAsia="宋体" w:cs="宋体"/>
          <w:color w:val="161616"/>
          <w:kern w:val="0"/>
          <w:sz w:val="32"/>
          <w:szCs w:val="32"/>
        </w:rPr>
        <w:t>  </w:t>
      </w:r>
      <w:r>
        <w:rPr>
          <w:rFonts w:hint="eastAsia" w:ascii="黑体" w:hAnsi="黑体" w:eastAsia="黑体" w:cs="宋体"/>
          <w:color w:val="161616"/>
          <w:kern w:val="0"/>
          <w:sz w:val="32"/>
          <w:szCs w:val="32"/>
        </w:rPr>
        <w:t>学生权利与义务</w:t>
      </w:r>
      <w:r>
        <w:rPr>
          <w:rFonts w:hint="eastAsia" w:ascii="宋体" w:hAnsi="宋体" w:eastAsia="宋体" w:cs="宋体"/>
          <w:color w:val="161616"/>
          <w:kern w:val="0"/>
          <w:sz w:val="32"/>
          <w:szCs w:val="32"/>
        </w:rPr>
        <w:t> </w:t>
      </w:r>
    </w:p>
    <w:p>
      <w:pPr>
        <w:widowControl/>
        <w:shd w:val="clear" w:color="auto" w:fill="FDFDFD"/>
        <w:spacing w:line="540" w:lineRule="atLeast"/>
        <w:ind w:firstLine="645"/>
        <w:jc w:val="left"/>
        <w:rPr>
          <w:rFonts w:ascii="微软雅黑" w:hAnsi="微软雅黑" w:eastAsia="微软雅黑" w:cs="宋体"/>
          <w:color w:val="161616"/>
          <w:kern w:val="0"/>
          <w:sz w:val="23"/>
          <w:szCs w:val="23"/>
        </w:rPr>
      </w:pPr>
      <w:r>
        <w:rPr>
          <w:rFonts w:hint="eastAsia" w:ascii="楷体_GB2312" w:hAnsi="微软雅黑" w:eastAsia="楷体_GB2312" w:cs="宋体"/>
          <w:color w:val="161616"/>
          <w:kern w:val="0"/>
          <w:sz w:val="32"/>
          <w:szCs w:val="32"/>
        </w:rPr>
        <w:t>第十六条</w:t>
      </w:r>
      <w:r>
        <w:rPr>
          <w:rFonts w:hint="eastAsia" w:ascii="仿宋_GB2312" w:hAnsi="微软雅黑" w:eastAsia="仿宋_GB2312" w:cs="宋体"/>
          <w:color w:val="161616"/>
          <w:kern w:val="0"/>
          <w:sz w:val="29"/>
          <w:szCs w:val="29"/>
        </w:rPr>
        <w:t>：</w:t>
      </w:r>
      <w:r>
        <w:rPr>
          <w:rFonts w:hint="eastAsia" w:ascii="仿宋_GB2312" w:hAnsi="微软雅黑" w:eastAsia="仿宋_GB2312" w:cs="宋体"/>
          <w:color w:val="161616"/>
          <w:kern w:val="0"/>
          <w:sz w:val="32"/>
          <w:szCs w:val="32"/>
        </w:rPr>
        <w:t>学生的权利：</w:t>
      </w:r>
    </w:p>
    <w:p>
      <w:pPr>
        <w:widowControl/>
        <w:shd w:val="clear" w:color="auto" w:fill="FDFDFD"/>
        <w:spacing w:line="540" w:lineRule="atLeast"/>
        <w:ind w:firstLine="645"/>
        <w:jc w:val="left"/>
        <w:rPr>
          <w:rFonts w:ascii="微软雅黑" w:hAnsi="微软雅黑" w:eastAsia="微软雅黑" w:cs="宋体"/>
          <w:color w:val="161616"/>
          <w:kern w:val="0"/>
          <w:sz w:val="23"/>
          <w:szCs w:val="23"/>
        </w:rPr>
      </w:pPr>
      <w:r>
        <w:rPr>
          <w:rFonts w:hint="eastAsia" w:ascii="仿宋_GB2312" w:hAnsi="微软雅黑" w:eastAsia="仿宋_GB2312" w:cs="宋体"/>
          <w:color w:val="161616"/>
          <w:kern w:val="0"/>
          <w:sz w:val="32"/>
          <w:szCs w:val="32"/>
        </w:rPr>
        <w:t>（一）申请学校勤工助学岗位。</w:t>
      </w:r>
    </w:p>
    <w:p>
      <w:pPr>
        <w:widowControl/>
        <w:shd w:val="clear" w:color="auto" w:fill="FDFDFD"/>
        <w:spacing w:line="540" w:lineRule="atLeast"/>
        <w:ind w:firstLine="645"/>
        <w:jc w:val="left"/>
        <w:rPr>
          <w:rFonts w:ascii="微软雅黑" w:hAnsi="微软雅黑" w:eastAsia="微软雅黑" w:cs="宋体"/>
          <w:color w:val="161616"/>
          <w:kern w:val="0"/>
          <w:sz w:val="23"/>
          <w:szCs w:val="23"/>
        </w:rPr>
      </w:pPr>
      <w:r>
        <w:rPr>
          <w:rFonts w:hint="eastAsia" w:ascii="仿宋_GB2312" w:hAnsi="微软雅黑" w:eastAsia="仿宋_GB2312" w:cs="宋体"/>
          <w:color w:val="161616"/>
          <w:kern w:val="0"/>
          <w:sz w:val="32"/>
          <w:szCs w:val="32"/>
        </w:rPr>
        <w:t>（二）</w:t>
      </w:r>
      <w:r>
        <w:rPr>
          <w:rFonts w:hint="eastAsia" w:ascii="仿宋_GB2312" w:hAnsi="微软雅黑" w:eastAsia="仿宋_GB2312" w:cs="宋体"/>
          <w:color w:val="161616"/>
          <w:spacing w:val="-15"/>
          <w:kern w:val="0"/>
          <w:sz w:val="32"/>
          <w:szCs w:val="32"/>
        </w:rPr>
        <w:t>通过参加学校组织的勤工助学活动，获得劳动报酬。</w:t>
      </w:r>
    </w:p>
    <w:p>
      <w:pPr>
        <w:widowControl/>
        <w:shd w:val="clear" w:color="auto" w:fill="FDFDFD"/>
        <w:spacing w:line="540" w:lineRule="atLeast"/>
        <w:ind w:firstLine="645"/>
        <w:jc w:val="left"/>
        <w:rPr>
          <w:rFonts w:ascii="微软雅黑" w:hAnsi="微软雅黑" w:eastAsia="微软雅黑" w:cs="宋体"/>
          <w:color w:val="161616"/>
          <w:kern w:val="0"/>
          <w:sz w:val="23"/>
          <w:szCs w:val="23"/>
        </w:rPr>
      </w:pPr>
      <w:r>
        <w:rPr>
          <w:rFonts w:hint="eastAsia" w:ascii="仿宋_GB2312" w:hAnsi="微软雅黑" w:eastAsia="仿宋_GB2312" w:cs="宋体"/>
          <w:color w:val="161616"/>
          <w:kern w:val="0"/>
          <w:sz w:val="32"/>
          <w:szCs w:val="32"/>
        </w:rPr>
        <w:t>（三）获得学校勤工助学工作相关的各种信息和服务。</w:t>
      </w:r>
    </w:p>
    <w:p>
      <w:pPr>
        <w:widowControl/>
        <w:shd w:val="clear" w:color="auto" w:fill="FDFDFD"/>
        <w:spacing w:line="540" w:lineRule="atLeast"/>
        <w:ind w:firstLine="645"/>
        <w:jc w:val="left"/>
        <w:rPr>
          <w:rFonts w:ascii="微软雅黑" w:hAnsi="微软雅黑" w:eastAsia="微软雅黑" w:cs="宋体"/>
          <w:color w:val="161616"/>
          <w:kern w:val="0"/>
          <w:sz w:val="23"/>
          <w:szCs w:val="23"/>
        </w:rPr>
      </w:pPr>
      <w:r>
        <w:rPr>
          <w:rFonts w:hint="eastAsia" w:ascii="仿宋_GB2312" w:hAnsi="微软雅黑" w:eastAsia="仿宋_GB2312" w:cs="宋体"/>
          <w:color w:val="161616"/>
          <w:kern w:val="0"/>
          <w:sz w:val="32"/>
          <w:szCs w:val="32"/>
        </w:rPr>
        <w:t>（四）了解用人单位的有关情况和工作性质，拒绝岗位设置以外的工作要求和不适合学生参加的工作。</w:t>
      </w:r>
    </w:p>
    <w:p>
      <w:pPr>
        <w:widowControl/>
        <w:shd w:val="clear" w:color="auto" w:fill="FDFDFD"/>
        <w:spacing w:line="540" w:lineRule="atLeast"/>
        <w:ind w:firstLine="645"/>
        <w:jc w:val="left"/>
        <w:rPr>
          <w:rFonts w:ascii="微软雅黑" w:hAnsi="微软雅黑" w:eastAsia="微软雅黑" w:cs="宋体"/>
          <w:color w:val="161616"/>
          <w:kern w:val="0"/>
          <w:sz w:val="23"/>
          <w:szCs w:val="23"/>
        </w:rPr>
      </w:pPr>
      <w:r>
        <w:rPr>
          <w:rFonts w:hint="eastAsia" w:ascii="仿宋_GB2312" w:hAnsi="微软雅黑" w:eastAsia="仿宋_GB2312" w:cs="宋体"/>
          <w:color w:val="161616"/>
          <w:kern w:val="0"/>
          <w:sz w:val="32"/>
          <w:szCs w:val="32"/>
        </w:rPr>
        <w:t>（五）在发生劳动争议时向学生资助管理中心申诉并得到合理保护。</w:t>
      </w:r>
    </w:p>
    <w:p>
      <w:pPr>
        <w:widowControl/>
        <w:shd w:val="clear" w:color="auto" w:fill="FDFDFD"/>
        <w:spacing w:line="540" w:lineRule="atLeast"/>
        <w:ind w:firstLine="645"/>
        <w:jc w:val="left"/>
        <w:rPr>
          <w:rFonts w:ascii="微软雅黑" w:hAnsi="微软雅黑" w:eastAsia="微软雅黑" w:cs="宋体"/>
          <w:color w:val="161616"/>
          <w:kern w:val="0"/>
          <w:sz w:val="23"/>
          <w:szCs w:val="23"/>
        </w:rPr>
      </w:pPr>
      <w:r>
        <w:rPr>
          <w:rFonts w:hint="eastAsia" w:ascii="仿宋_GB2312" w:hAnsi="微软雅黑" w:eastAsia="仿宋_GB2312" w:cs="宋体"/>
          <w:color w:val="161616"/>
          <w:kern w:val="0"/>
          <w:sz w:val="32"/>
          <w:szCs w:val="32"/>
        </w:rPr>
        <w:t>（六）向学生资助管理中心以及用人单位提出合理化建议的权利。</w:t>
      </w:r>
    </w:p>
    <w:p>
      <w:pPr>
        <w:widowControl/>
        <w:shd w:val="clear" w:color="auto" w:fill="FDFDFD"/>
        <w:spacing w:line="540" w:lineRule="atLeast"/>
        <w:ind w:firstLine="645"/>
        <w:jc w:val="left"/>
        <w:rPr>
          <w:rFonts w:ascii="微软雅黑" w:hAnsi="微软雅黑" w:eastAsia="微软雅黑" w:cs="宋体"/>
          <w:color w:val="161616"/>
          <w:kern w:val="0"/>
          <w:sz w:val="23"/>
          <w:szCs w:val="23"/>
        </w:rPr>
      </w:pPr>
      <w:r>
        <w:rPr>
          <w:rFonts w:hint="eastAsia" w:ascii="楷体_GB2312" w:hAnsi="微软雅黑" w:eastAsia="楷体_GB2312" w:cs="宋体"/>
          <w:color w:val="161616"/>
          <w:kern w:val="0"/>
          <w:sz w:val="32"/>
          <w:szCs w:val="32"/>
        </w:rPr>
        <w:t>第十七条</w:t>
      </w:r>
      <w:r>
        <w:rPr>
          <w:rFonts w:hint="eastAsia" w:ascii="仿宋_GB2312" w:hAnsi="微软雅黑" w:eastAsia="仿宋_GB2312" w:cs="宋体"/>
          <w:color w:val="161616"/>
          <w:kern w:val="0"/>
          <w:sz w:val="29"/>
          <w:szCs w:val="29"/>
        </w:rPr>
        <w:t>：</w:t>
      </w:r>
      <w:r>
        <w:rPr>
          <w:rFonts w:hint="eastAsia" w:ascii="仿宋_GB2312" w:hAnsi="微软雅黑" w:eastAsia="仿宋_GB2312" w:cs="宋体"/>
          <w:color w:val="161616"/>
          <w:kern w:val="0"/>
          <w:sz w:val="32"/>
          <w:szCs w:val="32"/>
        </w:rPr>
        <w:t>学生的义务：</w:t>
      </w:r>
    </w:p>
    <w:p>
      <w:pPr>
        <w:widowControl/>
        <w:shd w:val="clear" w:color="auto" w:fill="FDFDFD"/>
        <w:spacing w:line="540" w:lineRule="atLeast"/>
        <w:ind w:firstLine="645"/>
        <w:jc w:val="left"/>
        <w:rPr>
          <w:rFonts w:ascii="微软雅黑" w:hAnsi="微软雅黑" w:eastAsia="微软雅黑" w:cs="宋体"/>
          <w:color w:val="161616"/>
          <w:kern w:val="0"/>
          <w:sz w:val="23"/>
          <w:szCs w:val="23"/>
        </w:rPr>
      </w:pPr>
      <w:r>
        <w:rPr>
          <w:rFonts w:hint="eastAsia" w:ascii="仿宋_GB2312" w:hAnsi="微软雅黑" w:eastAsia="仿宋_GB2312" w:cs="宋体"/>
          <w:color w:val="161616"/>
          <w:kern w:val="0"/>
          <w:sz w:val="32"/>
          <w:szCs w:val="32"/>
        </w:rPr>
        <w:t>（一）遵守用人单位的规章制度，履行勤工助学岗位职责，遵守法律、法规及各项规章制度。</w:t>
      </w:r>
    </w:p>
    <w:p>
      <w:pPr>
        <w:widowControl/>
        <w:shd w:val="clear" w:color="auto" w:fill="FDFDFD"/>
        <w:spacing w:line="540" w:lineRule="atLeast"/>
        <w:ind w:firstLine="645"/>
        <w:jc w:val="left"/>
        <w:rPr>
          <w:rFonts w:ascii="微软雅黑" w:hAnsi="微软雅黑" w:eastAsia="微软雅黑" w:cs="宋体"/>
          <w:color w:val="161616"/>
          <w:kern w:val="0"/>
          <w:sz w:val="23"/>
          <w:szCs w:val="23"/>
        </w:rPr>
      </w:pPr>
      <w:r>
        <w:rPr>
          <w:rFonts w:hint="eastAsia" w:ascii="仿宋_GB2312" w:hAnsi="微软雅黑" w:eastAsia="仿宋_GB2312" w:cs="宋体"/>
          <w:color w:val="161616"/>
          <w:kern w:val="0"/>
          <w:sz w:val="32"/>
          <w:szCs w:val="32"/>
        </w:rPr>
        <w:t>（二）遵守社会公德、职业道德，塑造良好的大学生形象，做到工作负责、诚实守信、谦虚谨慎、文明礼貌，不得有下列行为：</w:t>
      </w:r>
    </w:p>
    <w:p>
      <w:pPr>
        <w:widowControl/>
        <w:shd w:val="clear" w:color="auto" w:fill="FDFDFD"/>
        <w:spacing w:line="540" w:lineRule="atLeast"/>
        <w:ind w:firstLine="645"/>
        <w:jc w:val="left"/>
        <w:rPr>
          <w:rFonts w:ascii="微软雅黑" w:hAnsi="微软雅黑" w:eastAsia="微软雅黑" w:cs="宋体"/>
          <w:color w:val="161616"/>
          <w:kern w:val="0"/>
          <w:sz w:val="23"/>
          <w:szCs w:val="23"/>
        </w:rPr>
      </w:pPr>
      <w:r>
        <w:rPr>
          <w:rFonts w:hint="eastAsia" w:ascii="仿宋_GB2312" w:hAnsi="微软雅黑" w:eastAsia="仿宋_GB2312" w:cs="宋体"/>
          <w:color w:val="161616"/>
          <w:kern w:val="0"/>
          <w:sz w:val="32"/>
          <w:szCs w:val="32"/>
        </w:rPr>
        <w:t>1.私自离开工作岗位；</w:t>
      </w:r>
    </w:p>
    <w:p>
      <w:pPr>
        <w:widowControl/>
        <w:shd w:val="clear" w:color="auto" w:fill="FDFDFD"/>
        <w:spacing w:line="540" w:lineRule="atLeast"/>
        <w:ind w:firstLine="645"/>
        <w:jc w:val="left"/>
        <w:rPr>
          <w:rFonts w:ascii="微软雅黑" w:hAnsi="微软雅黑" w:eastAsia="微软雅黑" w:cs="宋体"/>
          <w:color w:val="161616"/>
          <w:kern w:val="0"/>
          <w:sz w:val="23"/>
          <w:szCs w:val="23"/>
        </w:rPr>
      </w:pPr>
      <w:r>
        <w:rPr>
          <w:rFonts w:hint="eastAsia" w:ascii="仿宋_GB2312" w:hAnsi="微软雅黑" w:eastAsia="仿宋_GB2312" w:cs="宋体"/>
          <w:color w:val="161616"/>
          <w:kern w:val="0"/>
          <w:sz w:val="32"/>
          <w:szCs w:val="32"/>
        </w:rPr>
        <w:t>2.弄虚作假，欺骗用人单位；</w:t>
      </w:r>
    </w:p>
    <w:p>
      <w:pPr>
        <w:widowControl/>
        <w:shd w:val="clear" w:color="auto" w:fill="FDFDFD"/>
        <w:spacing w:line="540" w:lineRule="atLeast"/>
        <w:ind w:firstLine="645"/>
        <w:jc w:val="left"/>
        <w:rPr>
          <w:rFonts w:ascii="微软雅黑" w:hAnsi="微软雅黑" w:eastAsia="微软雅黑" w:cs="宋体"/>
          <w:color w:val="161616"/>
          <w:kern w:val="0"/>
          <w:sz w:val="23"/>
          <w:szCs w:val="23"/>
        </w:rPr>
      </w:pPr>
      <w:r>
        <w:rPr>
          <w:rFonts w:hint="eastAsia" w:ascii="仿宋_GB2312" w:hAnsi="微软雅黑" w:eastAsia="仿宋_GB2312" w:cs="宋体"/>
          <w:color w:val="161616"/>
          <w:kern w:val="0"/>
          <w:sz w:val="32"/>
          <w:szCs w:val="32"/>
        </w:rPr>
        <w:t>3.消极怠工，拖延时间；</w:t>
      </w:r>
    </w:p>
    <w:p>
      <w:pPr>
        <w:widowControl/>
        <w:shd w:val="clear" w:color="auto" w:fill="FDFDFD"/>
        <w:spacing w:line="540" w:lineRule="atLeast"/>
        <w:ind w:firstLine="645"/>
        <w:jc w:val="left"/>
        <w:rPr>
          <w:rFonts w:ascii="微软雅黑" w:hAnsi="微软雅黑" w:eastAsia="微软雅黑" w:cs="宋体"/>
          <w:color w:val="161616"/>
          <w:kern w:val="0"/>
          <w:sz w:val="23"/>
          <w:szCs w:val="23"/>
        </w:rPr>
      </w:pPr>
      <w:r>
        <w:rPr>
          <w:rFonts w:hint="eastAsia" w:ascii="仿宋_GB2312" w:hAnsi="微软雅黑" w:eastAsia="仿宋_GB2312" w:cs="宋体"/>
          <w:color w:val="161616"/>
          <w:kern w:val="0"/>
          <w:sz w:val="32"/>
          <w:szCs w:val="32"/>
        </w:rPr>
        <w:t>4.故意损坏用人单位的财物；</w:t>
      </w:r>
    </w:p>
    <w:p>
      <w:pPr>
        <w:widowControl/>
        <w:shd w:val="clear" w:color="auto" w:fill="FDFDFD"/>
        <w:spacing w:line="540" w:lineRule="atLeast"/>
        <w:ind w:firstLine="645"/>
        <w:jc w:val="left"/>
        <w:rPr>
          <w:rFonts w:ascii="微软雅黑" w:hAnsi="微软雅黑" w:eastAsia="微软雅黑" w:cs="宋体"/>
          <w:color w:val="161616"/>
          <w:kern w:val="0"/>
          <w:sz w:val="23"/>
          <w:szCs w:val="23"/>
        </w:rPr>
      </w:pPr>
      <w:r>
        <w:rPr>
          <w:rFonts w:hint="eastAsia" w:ascii="仿宋_GB2312" w:hAnsi="微软雅黑" w:eastAsia="仿宋_GB2312" w:cs="宋体"/>
          <w:color w:val="161616"/>
          <w:kern w:val="0"/>
          <w:sz w:val="32"/>
          <w:szCs w:val="32"/>
        </w:rPr>
        <w:t>5.其他有悖社会道德或有损大学生形象的行为。</w:t>
      </w:r>
    </w:p>
    <w:p>
      <w:pPr>
        <w:widowControl/>
        <w:shd w:val="clear" w:color="auto" w:fill="FDFDFD"/>
        <w:spacing w:line="540" w:lineRule="atLeast"/>
        <w:ind w:firstLine="645"/>
        <w:jc w:val="left"/>
        <w:rPr>
          <w:rFonts w:ascii="微软雅黑" w:hAnsi="微软雅黑" w:eastAsia="微软雅黑" w:cs="宋体"/>
          <w:color w:val="161616"/>
          <w:kern w:val="0"/>
          <w:sz w:val="23"/>
          <w:szCs w:val="23"/>
        </w:rPr>
      </w:pPr>
      <w:r>
        <w:rPr>
          <w:rFonts w:hint="eastAsia" w:ascii="仿宋_GB2312" w:hAnsi="微软雅黑" w:eastAsia="仿宋_GB2312" w:cs="宋体"/>
          <w:color w:val="161616"/>
          <w:kern w:val="0"/>
          <w:sz w:val="32"/>
          <w:szCs w:val="32"/>
        </w:rPr>
        <w:t>（三）在勤工助学活动中诚实守信，实事求是地填报各类信息。</w:t>
      </w:r>
    </w:p>
    <w:p>
      <w:pPr>
        <w:widowControl/>
        <w:shd w:val="clear" w:color="auto" w:fill="FDFDFD"/>
        <w:spacing w:line="540" w:lineRule="atLeast"/>
        <w:ind w:firstLine="645"/>
        <w:jc w:val="left"/>
        <w:rPr>
          <w:rFonts w:ascii="微软雅黑" w:hAnsi="微软雅黑" w:eastAsia="微软雅黑" w:cs="宋体"/>
          <w:color w:val="161616"/>
          <w:kern w:val="0"/>
          <w:sz w:val="23"/>
          <w:szCs w:val="23"/>
        </w:rPr>
      </w:pPr>
      <w:r>
        <w:rPr>
          <w:rFonts w:hint="eastAsia" w:ascii="仿宋_GB2312" w:hAnsi="微软雅黑" w:eastAsia="仿宋_GB2312" w:cs="宋体"/>
          <w:color w:val="161616"/>
          <w:kern w:val="0"/>
          <w:sz w:val="32"/>
          <w:szCs w:val="32"/>
        </w:rPr>
        <w:t>（四）因违反本条例而引起的一切后果和责任，由学生本人承担。</w:t>
      </w:r>
    </w:p>
    <w:p>
      <w:pPr>
        <w:widowControl/>
        <w:shd w:val="clear" w:color="auto" w:fill="FDFDFD"/>
        <w:spacing w:before="100" w:beforeAutospacing="1" w:after="100" w:afterAutospacing="1" w:line="540" w:lineRule="atLeast"/>
        <w:ind w:firstLine="375"/>
        <w:jc w:val="center"/>
        <w:rPr>
          <w:rFonts w:ascii="微软雅黑" w:hAnsi="微软雅黑" w:eastAsia="微软雅黑" w:cs="宋体"/>
          <w:color w:val="161616"/>
          <w:kern w:val="0"/>
          <w:sz w:val="23"/>
          <w:szCs w:val="23"/>
        </w:rPr>
      </w:pPr>
      <w:r>
        <w:rPr>
          <w:rFonts w:hint="eastAsia" w:ascii="黑体" w:hAnsi="黑体" w:eastAsia="黑体" w:cs="宋体"/>
          <w:color w:val="161616"/>
          <w:kern w:val="0"/>
          <w:sz w:val="32"/>
          <w:szCs w:val="32"/>
        </w:rPr>
        <w:t>第八章</w:t>
      </w:r>
      <w:r>
        <w:rPr>
          <w:rFonts w:hint="eastAsia" w:ascii="宋体" w:hAnsi="宋体" w:eastAsia="宋体" w:cs="宋体"/>
          <w:color w:val="161616"/>
          <w:kern w:val="0"/>
          <w:sz w:val="32"/>
          <w:szCs w:val="32"/>
        </w:rPr>
        <w:t>  </w:t>
      </w:r>
      <w:r>
        <w:rPr>
          <w:rFonts w:hint="eastAsia" w:ascii="黑体" w:hAnsi="黑体" w:eastAsia="黑体" w:cs="宋体"/>
          <w:color w:val="161616"/>
          <w:kern w:val="0"/>
          <w:sz w:val="32"/>
          <w:szCs w:val="32"/>
        </w:rPr>
        <w:t>用人单位权利与义务</w:t>
      </w:r>
      <w:r>
        <w:rPr>
          <w:rFonts w:hint="eastAsia" w:ascii="宋体" w:hAnsi="宋体" w:eastAsia="宋体" w:cs="宋体"/>
          <w:color w:val="161616"/>
          <w:kern w:val="0"/>
          <w:sz w:val="32"/>
          <w:szCs w:val="32"/>
        </w:rPr>
        <w:t> </w:t>
      </w:r>
    </w:p>
    <w:p>
      <w:pPr>
        <w:widowControl/>
        <w:shd w:val="clear" w:color="auto" w:fill="FDFDFD"/>
        <w:spacing w:line="540" w:lineRule="atLeast"/>
        <w:ind w:firstLine="645"/>
        <w:jc w:val="left"/>
        <w:rPr>
          <w:rFonts w:ascii="微软雅黑" w:hAnsi="微软雅黑" w:eastAsia="微软雅黑" w:cs="宋体"/>
          <w:color w:val="161616"/>
          <w:kern w:val="0"/>
          <w:sz w:val="23"/>
          <w:szCs w:val="23"/>
        </w:rPr>
      </w:pPr>
      <w:r>
        <w:rPr>
          <w:rFonts w:hint="eastAsia" w:ascii="楷体_GB2312" w:hAnsi="微软雅黑" w:eastAsia="楷体_GB2312" w:cs="宋体"/>
          <w:color w:val="161616"/>
          <w:kern w:val="0"/>
          <w:sz w:val="32"/>
          <w:szCs w:val="32"/>
        </w:rPr>
        <w:t>第十八条</w:t>
      </w:r>
      <w:r>
        <w:rPr>
          <w:rFonts w:hint="eastAsia" w:ascii="仿宋_GB2312" w:hAnsi="微软雅黑" w:eastAsia="仿宋_GB2312" w:cs="宋体"/>
          <w:color w:val="161616"/>
          <w:kern w:val="0"/>
          <w:sz w:val="29"/>
          <w:szCs w:val="29"/>
        </w:rPr>
        <w:t>：</w:t>
      </w:r>
      <w:r>
        <w:rPr>
          <w:rFonts w:hint="eastAsia" w:ascii="仿宋_GB2312" w:hAnsi="微软雅黑" w:eastAsia="仿宋_GB2312" w:cs="宋体"/>
          <w:color w:val="161616"/>
          <w:kern w:val="0"/>
          <w:sz w:val="32"/>
          <w:szCs w:val="32"/>
        </w:rPr>
        <w:t>用人单位的权利：</w:t>
      </w:r>
    </w:p>
    <w:p>
      <w:pPr>
        <w:widowControl/>
        <w:shd w:val="clear" w:color="auto" w:fill="FDFDFD"/>
        <w:spacing w:line="540" w:lineRule="atLeast"/>
        <w:ind w:firstLine="645"/>
        <w:jc w:val="left"/>
        <w:rPr>
          <w:rFonts w:ascii="微软雅黑" w:hAnsi="微软雅黑" w:eastAsia="微软雅黑" w:cs="宋体"/>
          <w:color w:val="161616"/>
          <w:kern w:val="0"/>
          <w:sz w:val="23"/>
          <w:szCs w:val="23"/>
        </w:rPr>
      </w:pPr>
      <w:r>
        <w:rPr>
          <w:rFonts w:hint="eastAsia" w:ascii="仿宋_GB2312" w:hAnsi="微软雅黑" w:eastAsia="仿宋_GB2312" w:cs="宋体"/>
          <w:color w:val="161616"/>
          <w:kern w:val="0"/>
          <w:sz w:val="32"/>
          <w:szCs w:val="32"/>
        </w:rPr>
        <w:t>（一）在学校规定允许的工作流程内聘用学生。</w:t>
      </w:r>
    </w:p>
    <w:p>
      <w:pPr>
        <w:widowControl/>
        <w:shd w:val="clear" w:color="auto" w:fill="FDFDFD"/>
        <w:spacing w:line="540" w:lineRule="atLeast"/>
        <w:ind w:firstLine="645"/>
        <w:jc w:val="left"/>
        <w:rPr>
          <w:rFonts w:ascii="微软雅黑" w:hAnsi="微软雅黑" w:eastAsia="微软雅黑" w:cs="宋体"/>
          <w:color w:val="161616"/>
          <w:kern w:val="0"/>
          <w:sz w:val="23"/>
          <w:szCs w:val="23"/>
        </w:rPr>
      </w:pPr>
      <w:r>
        <w:rPr>
          <w:rFonts w:hint="eastAsia" w:ascii="仿宋_GB2312" w:hAnsi="微软雅黑" w:eastAsia="仿宋_GB2312" w:cs="宋体"/>
          <w:color w:val="161616"/>
          <w:kern w:val="0"/>
          <w:sz w:val="32"/>
          <w:szCs w:val="32"/>
        </w:rPr>
        <w:t>（二）对学生进行岗位培训、管理、教育和考核。</w:t>
      </w:r>
    </w:p>
    <w:p>
      <w:pPr>
        <w:widowControl/>
        <w:shd w:val="clear" w:color="auto" w:fill="FDFDFD"/>
        <w:spacing w:line="540" w:lineRule="atLeast"/>
        <w:ind w:firstLine="645"/>
        <w:jc w:val="left"/>
        <w:rPr>
          <w:rFonts w:ascii="微软雅黑" w:hAnsi="微软雅黑" w:eastAsia="微软雅黑" w:cs="宋体"/>
          <w:color w:val="161616"/>
          <w:kern w:val="0"/>
          <w:sz w:val="23"/>
          <w:szCs w:val="23"/>
        </w:rPr>
      </w:pPr>
      <w:r>
        <w:rPr>
          <w:rFonts w:hint="eastAsia" w:ascii="楷体_GB2312" w:hAnsi="微软雅黑" w:eastAsia="楷体_GB2312" w:cs="宋体"/>
          <w:color w:val="161616"/>
          <w:kern w:val="0"/>
          <w:sz w:val="32"/>
          <w:szCs w:val="32"/>
        </w:rPr>
        <w:t>第十九条</w:t>
      </w:r>
      <w:r>
        <w:rPr>
          <w:rFonts w:hint="eastAsia" w:ascii="仿宋_GB2312" w:hAnsi="微软雅黑" w:eastAsia="仿宋_GB2312" w:cs="宋体"/>
          <w:color w:val="161616"/>
          <w:kern w:val="0"/>
          <w:sz w:val="29"/>
          <w:szCs w:val="29"/>
        </w:rPr>
        <w:t> ：</w:t>
      </w:r>
      <w:r>
        <w:rPr>
          <w:rFonts w:hint="eastAsia" w:ascii="仿宋_GB2312" w:hAnsi="微软雅黑" w:eastAsia="仿宋_GB2312" w:cs="宋体"/>
          <w:color w:val="161616"/>
          <w:kern w:val="0"/>
          <w:sz w:val="32"/>
          <w:szCs w:val="32"/>
        </w:rPr>
        <w:t>用人单位的义务：</w:t>
      </w:r>
    </w:p>
    <w:p>
      <w:pPr>
        <w:widowControl/>
        <w:shd w:val="clear" w:color="auto" w:fill="FDFDFD"/>
        <w:spacing w:line="540" w:lineRule="atLeast"/>
        <w:ind w:firstLine="645"/>
        <w:jc w:val="left"/>
        <w:rPr>
          <w:rFonts w:ascii="微软雅黑" w:hAnsi="微软雅黑" w:eastAsia="微软雅黑" w:cs="宋体"/>
          <w:color w:val="161616"/>
          <w:kern w:val="0"/>
          <w:sz w:val="23"/>
          <w:szCs w:val="23"/>
        </w:rPr>
      </w:pPr>
      <w:r>
        <w:rPr>
          <w:rFonts w:hint="eastAsia" w:ascii="仿宋_GB2312" w:hAnsi="微软雅黑" w:eastAsia="仿宋_GB2312" w:cs="宋体"/>
          <w:color w:val="161616"/>
          <w:kern w:val="0"/>
          <w:sz w:val="32"/>
          <w:szCs w:val="32"/>
        </w:rPr>
        <w:t>（一）遵守法律、法规和学校的规章制度。</w:t>
      </w:r>
    </w:p>
    <w:p>
      <w:pPr>
        <w:widowControl/>
        <w:shd w:val="clear" w:color="auto" w:fill="FDFDFD"/>
        <w:spacing w:line="540" w:lineRule="atLeast"/>
        <w:ind w:firstLine="645"/>
        <w:jc w:val="left"/>
        <w:rPr>
          <w:rFonts w:ascii="微软雅黑" w:hAnsi="微软雅黑" w:eastAsia="微软雅黑" w:cs="宋体"/>
          <w:color w:val="161616"/>
          <w:kern w:val="0"/>
          <w:sz w:val="23"/>
          <w:szCs w:val="23"/>
        </w:rPr>
      </w:pPr>
      <w:r>
        <w:rPr>
          <w:rFonts w:hint="eastAsia" w:ascii="仿宋_GB2312" w:hAnsi="微软雅黑" w:eastAsia="仿宋_GB2312" w:cs="宋体"/>
          <w:color w:val="161616"/>
          <w:kern w:val="0"/>
          <w:sz w:val="32"/>
          <w:szCs w:val="32"/>
        </w:rPr>
        <w:t>（二）负责本单位勤工助学岗位的设置，工作时间的安排，工作职责的制定。</w:t>
      </w:r>
    </w:p>
    <w:p>
      <w:pPr>
        <w:widowControl/>
        <w:shd w:val="clear" w:color="auto" w:fill="FDFDFD"/>
        <w:spacing w:line="540" w:lineRule="atLeast"/>
        <w:ind w:firstLine="645"/>
        <w:jc w:val="left"/>
        <w:rPr>
          <w:rFonts w:ascii="微软雅黑" w:hAnsi="微软雅黑" w:eastAsia="微软雅黑" w:cs="宋体"/>
          <w:color w:val="161616"/>
          <w:kern w:val="0"/>
          <w:sz w:val="23"/>
          <w:szCs w:val="23"/>
        </w:rPr>
      </w:pPr>
      <w:r>
        <w:rPr>
          <w:rFonts w:hint="eastAsia" w:ascii="仿宋_GB2312" w:hAnsi="微软雅黑" w:eastAsia="仿宋_GB2312" w:cs="宋体"/>
          <w:color w:val="161616"/>
          <w:kern w:val="0"/>
          <w:sz w:val="32"/>
          <w:szCs w:val="32"/>
        </w:rPr>
        <w:t>（三）负责本单位勤工助学学生的选拔、岗前培训。</w:t>
      </w:r>
    </w:p>
    <w:p>
      <w:pPr>
        <w:widowControl/>
        <w:shd w:val="clear" w:color="auto" w:fill="FDFDFD"/>
        <w:spacing w:line="540" w:lineRule="atLeast"/>
        <w:ind w:firstLine="645"/>
        <w:jc w:val="left"/>
        <w:rPr>
          <w:rFonts w:ascii="微软雅黑" w:hAnsi="微软雅黑" w:eastAsia="微软雅黑" w:cs="宋体"/>
          <w:color w:val="161616"/>
          <w:kern w:val="0"/>
          <w:sz w:val="23"/>
          <w:szCs w:val="23"/>
        </w:rPr>
      </w:pPr>
      <w:r>
        <w:rPr>
          <w:rFonts w:hint="eastAsia" w:ascii="仿宋_GB2312" w:hAnsi="微软雅黑" w:eastAsia="仿宋_GB2312" w:cs="宋体"/>
          <w:color w:val="161616"/>
          <w:kern w:val="0"/>
          <w:sz w:val="32"/>
          <w:szCs w:val="32"/>
        </w:rPr>
        <w:t>（四）提供良好的劳动条件和安全的劳动环境，保证学生的身心健康。不得组织学生参加有毒、有害和危险的生产作业以及超过学生身体承受能力、有碍学生健康的劳动。</w:t>
      </w:r>
    </w:p>
    <w:p>
      <w:pPr>
        <w:widowControl/>
        <w:shd w:val="clear" w:color="auto" w:fill="FDFDFD"/>
        <w:spacing w:line="540" w:lineRule="atLeast"/>
        <w:ind w:firstLine="645"/>
        <w:jc w:val="left"/>
        <w:rPr>
          <w:rFonts w:ascii="微软雅黑" w:hAnsi="微软雅黑" w:eastAsia="微软雅黑" w:cs="宋体"/>
          <w:color w:val="161616"/>
          <w:kern w:val="0"/>
          <w:sz w:val="23"/>
          <w:szCs w:val="23"/>
        </w:rPr>
      </w:pPr>
      <w:r>
        <w:rPr>
          <w:rFonts w:hint="eastAsia" w:ascii="仿宋_GB2312" w:hAnsi="微软雅黑" w:eastAsia="仿宋_GB2312" w:cs="宋体"/>
          <w:color w:val="161616"/>
          <w:kern w:val="0"/>
          <w:sz w:val="32"/>
          <w:szCs w:val="32"/>
        </w:rPr>
        <w:t>（五）负责本单位勤工助学学生履职情况的考核，每月按时上报工作量，不得虚报、克扣、转让学生的合法报酬。</w:t>
      </w:r>
    </w:p>
    <w:p>
      <w:pPr>
        <w:widowControl/>
        <w:shd w:val="clear" w:color="auto" w:fill="FDFDFD"/>
        <w:spacing w:line="540" w:lineRule="atLeast"/>
        <w:ind w:firstLine="645"/>
        <w:jc w:val="left"/>
        <w:rPr>
          <w:rFonts w:ascii="微软雅黑" w:hAnsi="微软雅黑" w:eastAsia="微软雅黑" w:cs="宋体"/>
          <w:color w:val="161616"/>
          <w:kern w:val="0"/>
          <w:sz w:val="23"/>
          <w:szCs w:val="23"/>
        </w:rPr>
      </w:pPr>
      <w:r>
        <w:rPr>
          <w:rFonts w:hint="eastAsia" w:ascii="仿宋_GB2312" w:hAnsi="微软雅黑" w:eastAsia="仿宋_GB2312" w:cs="宋体"/>
          <w:color w:val="161616"/>
          <w:kern w:val="0"/>
          <w:sz w:val="32"/>
          <w:szCs w:val="32"/>
        </w:rPr>
        <w:t>（六）对学生进行教育和引导，提高学生的劳动观念和劳动技能。</w:t>
      </w:r>
    </w:p>
    <w:p>
      <w:pPr>
        <w:widowControl/>
        <w:shd w:val="clear" w:color="auto" w:fill="FDFDFD"/>
        <w:spacing w:before="100" w:beforeAutospacing="1" w:after="100" w:afterAutospacing="1" w:line="540" w:lineRule="atLeast"/>
        <w:ind w:firstLine="375"/>
        <w:jc w:val="center"/>
        <w:rPr>
          <w:rFonts w:ascii="微软雅黑" w:hAnsi="微软雅黑" w:eastAsia="微软雅黑" w:cs="宋体"/>
          <w:color w:val="161616"/>
          <w:kern w:val="0"/>
          <w:sz w:val="23"/>
          <w:szCs w:val="23"/>
        </w:rPr>
      </w:pPr>
      <w:r>
        <w:rPr>
          <w:rFonts w:hint="eastAsia" w:ascii="黑体" w:hAnsi="黑体" w:eastAsia="黑体" w:cs="宋体"/>
          <w:color w:val="161616"/>
          <w:kern w:val="0"/>
          <w:sz w:val="32"/>
          <w:szCs w:val="32"/>
        </w:rPr>
        <w:t>第九章</w:t>
      </w:r>
      <w:r>
        <w:rPr>
          <w:rFonts w:hint="eastAsia" w:ascii="宋体" w:hAnsi="宋体" w:eastAsia="宋体" w:cs="宋体"/>
          <w:color w:val="161616"/>
          <w:kern w:val="0"/>
          <w:sz w:val="32"/>
          <w:szCs w:val="32"/>
        </w:rPr>
        <w:t>  </w:t>
      </w:r>
      <w:r>
        <w:rPr>
          <w:rFonts w:hint="eastAsia" w:ascii="黑体" w:hAnsi="黑体" w:eastAsia="黑体" w:cs="宋体"/>
          <w:color w:val="161616"/>
          <w:kern w:val="0"/>
          <w:sz w:val="32"/>
          <w:szCs w:val="32"/>
        </w:rPr>
        <w:t>法律责任</w:t>
      </w:r>
    </w:p>
    <w:p>
      <w:pPr>
        <w:widowControl/>
        <w:shd w:val="clear" w:color="auto" w:fill="FFFFFF"/>
        <w:spacing w:line="540" w:lineRule="atLeast"/>
        <w:ind w:firstLine="645"/>
        <w:jc w:val="left"/>
        <w:rPr>
          <w:rFonts w:ascii="微软雅黑" w:hAnsi="微软雅黑" w:eastAsia="微软雅黑" w:cs="宋体"/>
          <w:color w:val="161616"/>
          <w:kern w:val="0"/>
          <w:sz w:val="23"/>
          <w:szCs w:val="23"/>
        </w:rPr>
      </w:pPr>
      <w:r>
        <w:rPr>
          <w:rFonts w:hint="eastAsia" w:ascii="楷体_GB2312" w:hAnsi="微软雅黑" w:eastAsia="楷体_GB2312" w:cs="宋体"/>
          <w:color w:val="161616"/>
          <w:kern w:val="0"/>
          <w:sz w:val="32"/>
          <w:szCs w:val="32"/>
        </w:rPr>
        <w:t>第二十条</w:t>
      </w:r>
      <w:r>
        <w:rPr>
          <w:rFonts w:hint="eastAsia" w:ascii="仿宋_GB2312" w:hAnsi="微软雅黑" w:eastAsia="仿宋_GB2312" w:cs="宋体"/>
          <w:color w:val="161616"/>
          <w:kern w:val="0"/>
          <w:sz w:val="29"/>
          <w:szCs w:val="29"/>
        </w:rPr>
        <w:t>：</w:t>
      </w:r>
      <w:r>
        <w:rPr>
          <w:rFonts w:hint="eastAsia" w:ascii="仿宋_GB2312" w:hAnsi="微软雅黑" w:eastAsia="仿宋_GB2312" w:cs="宋体"/>
          <w:color w:val="161616"/>
          <w:kern w:val="0"/>
          <w:sz w:val="32"/>
          <w:szCs w:val="32"/>
        </w:rPr>
        <w:t>校内开展勤工助学活动的，学生及用人单位须遵守国家及学校勤工助学相关管理规定。学生在校外开展勤工助学活动的，勤工助学管理服务组织必须经学校授权，代表学校与用人单位和学生三方签订具有法律效力的协议书。签订协议书并办理相关聘用手续后，学生方可开展勤工助学活动。协议书必须明确学校、用人单位和学生等各方的权利和义务，开展勤工助学活动的学生如发生意外伤害事故的处理办法以及争议解决方法。</w:t>
      </w:r>
    </w:p>
    <w:p>
      <w:pPr>
        <w:widowControl/>
        <w:shd w:val="clear" w:color="auto" w:fill="FFFFFF"/>
        <w:spacing w:line="540" w:lineRule="atLeast"/>
        <w:ind w:firstLine="645"/>
        <w:jc w:val="left"/>
        <w:rPr>
          <w:rFonts w:ascii="微软雅黑" w:hAnsi="微软雅黑" w:eastAsia="微软雅黑" w:cs="宋体"/>
          <w:color w:val="161616"/>
          <w:kern w:val="0"/>
          <w:sz w:val="23"/>
          <w:szCs w:val="23"/>
        </w:rPr>
      </w:pPr>
      <w:r>
        <w:rPr>
          <w:rFonts w:hint="eastAsia" w:ascii="楷体_GB2312" w:hAnsi="微软雅黑" w:eastAsia="楷体_GB2312" w:cs="宋体"/>
          <w:color w:val="161616"/>
          <w:kern w:val="0"/>
          <w:sz w:val="32"/>
          <w:szCs w:val="32"/>
        </w:rPr>
        <w:t>第二十一条</w:t>
      </w:r>
      <w:r>
        <w:rPr>
          <w:rFonts w:hint="eastAsia" w:ascii="仿宋_GB2312" w:hAnsi="微软雅黑" w:eastAsia="仿宋_GB2312" w:cs="宋体"/>
          <w:color w:val="161616"/>
          <w:kern w:val="0"/>
          <w:sz w:val="29"/>
          <w:szCs w:val="29"/>
        </w:rPr>
        <w:t>：</w:t>
      </w:r>
      <w:r>
        <w:rPr>
          <w:rFonts w:hint="eastAsia" w:ascii="仿宋_GB2312" w:hAnsi="微软雅黑" w:eastAsia="仿宋_GB2312" w:cs="宋体"/>
          <w:color w:val="161616"/>
          <w:kern w:val="0"/>
          <w:sz w:val="32"/>
          <w:szCs w:val="32"/>
        </w:rPr>
        <w:t>在勤工助学活动中，若出现协议纠纷或学生意外伤害事故，协议各方应按照签订的协议协商解决。如不能达成一致意见，按照有关法律法规规定的程序办理。</w:t>
      </w:r>
    </w:p>
    <w:p>
      <w:pPr>
        <w:widowControl/>
        <w:shd w:val="clear" w:color="auto" w:fill="FDFDFD"/>
        <w:spacing w:before="100" w:beforeAutospacing="1" w:after="100" w:afterAutospacing="1" w:line="540" w:lineRule="atLeast"/>
        <w:ind w:firstLine="375"/>
        <w:jc w:val="center"/>
        <w:rPr>
          <w:rFonts w:ascii="微软雅黑" w:hAnsi="微软雅黑" w:eastAsia="微软雅黑" w:cs="宋体"/>
          <w:color w:val="161616"/>
          <w:kern w:val="0"/>
          <w:sz w:val="23"/>
          <w:szCs w:val="23"/>
        </w:rPr>
      </w:pPr>
      <w:r>
        <w:rPr>
          <w:rFonts w:hint="eastAsia" w:ascii="黑体" w:hAnsi="黑体" w:eastAsia="黑体" w:cs="宋体"/>
          <w:color w:val="161616"/>
          <w:kern w:val="0"/>
          <w:sz w:val="32"/>
          <w:szCs w:val="32"/>
        </w:rPr>
        <w:t>第十章</w:t>
      </w:r>
      <w:r>
        <w:rPr>
          <w:rFonts w:hint="eastAsia" w:ascii="宋体" w:hAnsi="宋体" w:eastAsia="宋体" w:cs="宋体"/>
          <w:color w:val="161616"/>
          <w:kern w:val="0"/>
          <w:sz w:val="32"/>
          <w:szCs w:val="32"/>
        </w:rPr>
        <w:t>  </w:t>
      </w:r>
      <w:r>
        <w:rPr>
          <w:rFonts w:hint="eastAsia" w:ascii="黑体" w:hAnsi="黑体" w:eastAsia="黑体" w:cs="宋体"/>
          <w:color w:val="161616"/>
          <w:kern w:val="0"/>
          <w:sz w:val="32"/>
          <w:szCs w:val="32"/>
        </w:rPr>
        <w:t>附则</w:t>
      </w:r>
    </w:p>
    <w:p>
      <w:pPr>
        <w:widowControl/>
        <w:shd w:val="clear" w:color="auto" w:fill="FDFDFD"/>
        <w:spacing w:before="100" w:beforeAutospacing="1" w:after="100" w:afterAutospacing="1" w:line="540" w:lineRule="atLeast"/>
        <w:ind w:firstLine="645"/>
        <w:rPr>
          <w:rFonts w:ascii="微软雅黑" w:hAnsi="微软雅黑" w:eastAsia="微软雅黑" w:cs="宋体"/>
          <w:color w:val="161616"/>
          <w:kern w:val="0"/>
          <w:sz w:val="23"/>
          <w:szCs w:val="23"/>
        </w:rPr>
      </w:pPr>
      <w:r>
        <w:rPr>
          <w:rFonts w:hint="eastAsia" w:ascii="楷体_GB2312" w:hAnsi="微软雅黑" w:eastAsia="楷体_GB2312" w:cs="宋体"/>
          <w:color w:val="161616"/>
          <w:kern w:val="0"/>
          <w:sz w:val="32"/>
          <w:szCs w:val="32"/>
        </w:rPr>
        <w:t>第二十二条</w:t>
      </w:r>
      <w:r>
        <w:rPr>
          <w:rFonts w:hint="eastAsia" w:ascii="仿宋_GB2312" w:hAnsi="微软雅黑" w:eastAsia="仿宋_GB2312" w:cs="宋体"/>
          <w:color w:val="161616"/>
          <w:kern w:val="0"/>
          <w:sz w:val="29"/>
          <w:szCs w:val="29"/>
        </w:rPr>
        <w:t>：</w:t>
      </w:r>
      <w:r>
        <w:rPr>
          <w:rFonts w:hint="eastAsia" w:ascii="仿宋_GB2312" w:hAnsi="微软雅黑" w:eastAsia="仿宋_GB2312" w:cs="宋体"/>
          <w:color w:val="161616"/>
          <w:kern w:val="0"/>
          <w:sz w:val="32"/>
          <w:szCs w:val="32"/>
        </w:rPr>
        <w:t>本办法由学校学生处、财务处负责解释。</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yOWMzZDRkZWZkMTAyMzJmOGU1MmRiNjI0MTIwYjkifQ=="/>
  </w:docVars>
  <w:rsids>
    <w:rsidRoot w:val="00B56B77"/>
    <w:rsid w:val="0012149B"/>
    <w:rsid w:val="004D57AD"/>
    <w:rsid w:val="00786CA7"/>
    <w:rsid w:val="007D4752"/>
    <w:rsid w:val="008340A1"/>
    <w:rsid w:val="00907736"/>
    <w:rsid w:val="00B56B77"/>
    <w:rsid w:val="198C0A83"/>
    <w:rsid w:val="43225CBC"/>
    <w:rsid w:val="516B5303"/>
    <w:rsid w:val="51C26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customStyle="1" w:styleId="5">
    <w:name w:val="1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2890</Words>
  <Characters>2908</Characters>
  <Lines>21</Lines>
  <Paragraphs>6</Paragraphs>
  <TotalTime>0</TotalTime>
  <ScaleCrop>false</ScaleCrop>
  <LinksUpToDate>false</LinksUpToDate>
  <CharactersWithSpaces>2939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2022-02-10T01:52:00Z</dcterms:created>
  <dc:creator>xb21cn</dc:creator>
  <cp:lastModifiedBy>℡小太阳☀</cp:lastModifiedBy>
  <dcterms:modified xsi:type="dcterms:W3CDTF">2023-03-16T00:54:58Z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1CA1B6ABC9184C81962378B9B91A0716</vt:lpwstr>
  </property>
</Properties>
</file>